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8907" w14:textId="77777777" w:rsidR="007A5D5B" w:rsidRPr="007A5D5B" w:rsidRDefault="007A5D5B" w:rsidP="007A5D5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7A5D5B">
        <w:rPr>
          <w:rFonts w:ascii="Helvetica" w:eastAsia="Times New Roman" w:hAnsi="Helvetica" w:cs="Times New Roman"/>
          <w:b/>
          <w:bCs/>
          <w:color w:val="000000"/>
          <w:sz w:val="28"/>
          <w:szCs w:val="28"/>
          <w:lang w:eastAsia="nl-NL"/>
        </w:rPr>
        <w:t>Zelfbevrediging of zelfbeheersing?</w:t>
      </w:r>
    </w:p>
    <w:p w14:paraId="13BDB08E"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door drs P.Guijt   </w:t>
      </w:r>
    </w:p>
    <w:p w14:paraId="6F2AF759"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We leven in een oversekste en op lustbevrediging gerichte maatschappij. In de media is masturbatie mainstream geworden en is er in toenemende mate steun voor als een vermeende gezonde bezigheid. Bovendien zijn zorgwekkende ontwikkelingen gaande, bijvoorbeeld dat op sommige scholen kinderen al vroeg worden geleerd hoe te masturberen. Piet Guijt analyseert deze ontwikkelingen en zet ze in een ethisch bijbels perspectief.</w:t>
      </w:r>
    </w:p>
    <w:p w14:paraId="5E600146"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.Inhoudsopgave</w:t>
      </w:r>
    </w:p>
    <w:p w14:paraId="241DC2A8"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Inleiding</w:t>
      </w:r>
    </w:p>
    <w:p w14:paraId="24C173E9"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Wat is het?</w:t>
      </w:r>
    </w:p>
    <w:p w14:paraId="2C88730F"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Bijbelse visie op seksualiteit</w:t>
      </w:r>
    </w:p>
    <w:p w14:paraId="09B2CFE2"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Wat zegt de Bijbel over zelfbevrediging?</w:t>
      </w:r>
    </w:p>
    <w:p w14:paraId="2BDDC4E1"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Waarom zelfbevrediging? </w:t>
      </w:r>
    </w:p>
    <w:p w14:paraId="75D6B2EB"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Problemen en gevaren</w:t>
      </w:r>
    </w:p>
    <w:p w14:paraId="489AD0A4"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Masturbatie in het huwelijk?</w:t>
      </w:r>
    </w:p>
    <w:p w14:paraId="7642F360"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Oplossingen</w:t>
      </w:r>
    </w:p>
    <w:p w14:paraId="017F94E0"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Onze houding</w:t>
      </w:r>
    </w:p>
    <w:p w14:paraId="167F178A" w14:textId="77777777" w:rsidR="007A5D5B" w:rsidRPr="007A5D5B" w:rsidRDefault="007A5D5B" w:rsidP="007A5D5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Nabeschouwing </w:t>
      </w:r>
    </w:p>
    <w:p w14:paraId="24B6CB86"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Literatuur</w:t>
      </w:r>
    </w:p>
    <w:p w14:paraId="13AA901D" w14:textId="77777777" w:rsidR="007A5D5B" w:rsidRPr="007A5D5B" w:rsidRDefault="007A5D5B" w:rsidP="007A5D5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Inleiding</w:t>
      </w:r>
    </w:p>
    <w:p w14:paraId="11675BC0"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We leven in een oversekste en op lustbevrediging gerichte maatschappij. Mede door internet zijn veel mensen verslaafd geraakt aan het kijken naar pornosites en mede daardoor ook verslaafd aan masturbatie (zelfbevrediging, solo-seks). In de media is masturbatie mainstream geworden (1) en is er in toenemende mate steun voor als een vermeende gezonde bezigheid. Bovendien zijn zorgwekkende ontwikkelingen gaande, bijvoorbeeld dat op sommige scholen kinderen al vroeg worden geleerd hoe te masturberen (7). Hoe ernstig het is om kinderen tot zonde te verleiden, lezen we in o.a. Matt. 18:6.  </w:t>
      </w:r>
    </w:p>
    <w:p w14:paraId="4537A137"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Iedereen zal begrijpen dat het om een gevoelig en precair onderwerp gaat, maar toch is het goed om het onderwerp met de vragen en problemen die er zijn, niet te ontkennen of te verbergen, maar ze te benoemen en op een eerlijke en evenwichtige wijze te bespreken, en te zoeken naar oplossingen (12). Daarom is het voor ons als christenen des temeer noodzakelijk om een op Gods Woord gebaseerde christelijke visie op zelfbevrediging te hebben.</w:t>
      </w:r>
    </w:p>
    <w:p w14:paraId="02308F9E" w14:textId="77777777" w:rsidR="007A5D5B" w:rsidRPr="007A5D5B" w:rsidRDefault="007A5D5B" w:rsidP="007A5D5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lastRenderedPageBreak/>
        <w:t>Wat is het?</w:t>
      </w:r>
    </w:p>
    <w:p w14:paraId="1C0246EA"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Masturbatie of zelfbevrediging is het stimuleren van de eigen geslachtsdelen om seksuele opwinding te bereiken, meestal totdat er een of meer orgasmen op volgen (16). Een zgn. natte droom, een spontane zaadlozing tijdens de slaap, is wat anders dan masturbatie. De vraag is nog wel wat de achtergrond van die droom is. We komen daar nog op terug. </w:t>
      </w:r>
    </w:p>
    <w:p w14:paraId="1E67406D" w14:textId="77777777" w:rsidR="007A5D5B" w:rsidRPr="007A5D5B" w:rsidRDefault="007A5D5B" w:rsidP="007A5D5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Bijbelse visie op seksualiteit</w:t>
      </w:r>
    </w:p>
    <w:p w14:paraId="7A1F4FAA"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Om te beginnen zullen we gaan kijken naar de (positieve) visie van de Bijbel over seksualiteit. Omdat we naar het beeld van God zijn geschapen, heeft ook onze seksualiteit een diepe betekenis die van invloed zal zijn op elke praktische toepassing. Door dit aspect van onze persoonlijkheid laat God een uniek licht schijnen op wat het betekent om Zijn beelddrager te zijn, en de diepte van Zijn liefde voor ons. Kort gezegd, toen God ons naar Zijn beeld schiep, schiep Hij de twee geslachten (seksen), man en vrouw (Gen. 1:27). Als beelddragers behoren mensen in een liefdevolle gemeenschap met elkaar te leven om de liefde van de Schepper te weerspiegelen (1). Dat geldt voor zowel gehuwden als ongehuwden. </w:t>
      </w:r>
    </w:p>
    <w:p w14:paraId="1E402432"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De Bijbel geeft aan dat </w:t>
      </w:r>
      <w:r w:rsidRPr="007A5D5B">
        <w:rPr>
          <w:rFonts w:ascii="Helvetica" w:eastAsia="Times New Roman" w:hAnsi="Helvetica" w:cs="Times New Roman"/>
          <w:i/>
          <w:iCs/>
          <w:color w:val="000000"/>
          <w:sz w:val="24"/>
          <w:szCs w:val="24"/>
          <w:lang w:eastAsia="nl-NL"/>
        </w:rPr>
        <w:t>seksuele</w:t>
      </w:r>
      <w:r w:rsidRPr="007A5D5B">
        <w:rPr>
          <w:rFonts w:ascii="Helvetica" w:eastAsia="Times New Roman" w:hAnsi="Helvetica" w:cs="Times New Roman"/>
          <w:color w:val="000000"/>
          <w:sz w:val="24"/>
          <w:szCs w:val="24"/>
          <w:lang w:eastAsia="nl-NL"/>
        </w:rPr>
        <w:t> gemeenschap voorbehouden is binnen het huwelijk. Het is ontworpen om inherent </w:t>
      </w:r>
      <w:r w:rsidRPr="007A5D5B">
        <w:rPr>
          <w:rFonts w:ascii="Helvetica" w:eastAsia="Times New Roman" w:hAnsi="Helvetica" w:cs="Times New Roman"/>
          <w:i/>
          <w:iCs/>
          <w:color w:val="000000"/>
          <w:sz w:val="24"/>
          <w:szCs w:val="24"/>
          <w:lang w:eastAsia="nl-NL"/>
        </w:rPr>
        <w:t>relationeel</w:t>
      </w:r>
      <w:r w:rsidRPr="007A5D5B">
        <w:rPr>
          <w:rFonts w:ascii="Helvetica" w:eastAsia="Times New Roman" w:hAnsi="Helvetica" w:cs="Times New Roman"/>
          <w:color w:val="000000"/>
          <w:sz w:val="24"/>
          <w:szCs w:val="24"/>
          <w:lang w:eastAsia="nl-NL"/>
        </w:rPr>
        <w:t> te zijn, een aspect van diepe kennis en intimiteit met iemand van het andere geslacht. In die context is het doel zich geheel aan de ander te geven door die ander vreugde te verschaffen in de intiemste daad van wederzijdse kwetsbaarheid (Hooglied; 1 Cor. 7:3-5). Het Nieuwe Testament maakt duidelijk dat de focus van intimiteit in het huwelijk moet zijn om uit liefde de echtgenoot/echtgenote te dienen en gelukkig te maken, dus </w:t>
      </w:r>
      <w:r w:rsidRPr="007A5D5B">
        <w:rPr>
          <w:rFonts w:ascii="Helvetica" w:eastAsia="Times New Roman" w:hAnsi="Helvetica" w:cs="Times New Roman"/>
          <w:i/>
          <w:iCs/>
          <w:color w:val="000000"/>
          <w:sz w:val="24"/>
          <w:szCs w:val="24"/>
          <w:lang w:eastAsia="nl-NL"/>
        </w:rPr>
        <w:t>niet</w:t>
      </w:r>
      <w:r w:rsidRPr="007A5D5B">
        <w:rPr>
          <w:rFonts w:ascii="Helvetica" w:eastAsia="Times New Roman" w:hAnsi="Helvetica" w:cs="Times New Roman"/>
          <w:color w:val="000000"/>
          <w:sz w:val="24"/>
          <w:szCs w:val="24"/>
          <w:lang w:eastAsia="nl-NL"/>
        </w:rPr>
        <w:t> het eigen persoonlijke genot voorop te stellen. Op deze manier zou onze seksualiteit de algemene roep van discipelschap tot zelfverloochening en liefde voor anderen moeten weerspiegelen. God wil ook met seksualiteit ons leren wat het betekent om naar Zijn beeld gemaakt te zijn en, nog belangrijker, wat het betekent om in relatie met Hem te zijn (1). Dat wil zeggen: om ook volkomen lief te kunnen hebben.</w:t>
      </w:r>
    </w:p>
    <w:p w14:paraId="1DB95A53"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Meerdere passages in de Bijbel geven aan dat het christelijke leven vrij behoort te zijn van zelfzucht. We leven in de eerste plaats voor Christus en in de tweede plaats om anderen lief te hebben en tot zegen te zijn (zie Gal. 2:20; 1 Cor. 13:5; 2 Cor. 5: 14–15; Fil. 2: 3–4; 1 Petr. 4: 1–5). Jezus zegt dat wanneer we volgens dit patroon leven, we </w:t>
      </w:r>
      <w:r w:rsidRPr="007A5D5B">
        <w:rPr>
          <w:rFonts w:ascii="Helvetica" w:eastAsia="Times New Roman" w:hAnsi="Helvetica" w:cs="Times New Roman"/>
          <w:i/>
          <w:iCs/>
          <w:color w:val="000000"/>
          <w:sz w:val="24"/>
          <w:szCs w:val="24"/>
          <w:lang w:eastAsia="nl-NL"/>
        </w:rPr>
        <w:t>echt</w:t>
      </w:r>
      <w:r w:rsidRPr="007A5D5B">
        <w:rPr>
          <w:rFonts w:ascii="Helvetica" w:eastAsia="Times New Roman" w:hAnsi="Helvetica" w:cs="Times New Roman"/>
          <w:color w:val="000000"/>
          <w:sz w:val="24"/>
          <w:szCs w:val="24"/>
          <w:lang w:eastAsia="nl-NL"/>
        </w:rPr>
        <w:t> leven vinden (Matt. 10:39; Marc. 8:35; Luk. 9:24 en Joh. 12:25). Leven voor 'jezelf' leidt er gegarandeerd toe dat het ware leven en de ware vrede ons zullen ontgaan. Dit geldt in het bijzonder voor onze seksualiteit. Ef. 4:17–20 geeft aan dat leven voor onze eigen seksuele verlangens ertoe kan leiden dat we ons van God afkeren, wat een steeds grotere verdorvenheid en seksuele onverzadigbaarheid tot gevolg heeft (1).</w:t>
      </w:r>
    </w:p>
    <w:p w14:paraId="6ACAD28E" w14:textId="77777777" w:rsidR="007A5D5B" w:rsidRPr="007A5D5B" w:rsidRDefault="007A5D5B" w:rsidP="007A5D5B">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Wat zegt de Bijbel over zelfbevrediging?</w:t>
      </w:r>
    </w:p>
    <w:p w14:paraId="01FC7877"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Er zijn geen Bijbelteksten die masturbatie </w:t>
      </w:r>
      <w:r w:rsidRPr="007A5D5B">
        <w:rPr>
          <w:rFonts w:ascii="Helvetica" w:eastAsia="Times New Roman" w:hAnsi="Helvetica" w:cs="Times New Roman"/>
          <w:i/>
          <w:iCs/>
          <w:color w:val="000000"/>
          <w:sz w:val="24"/>
          <w:szCs w:val="24"/>
          <w:lang w:eastAsia="nl-NL"/>
        </w:rPr>
        <w:t>expliciet</w:t>
      </w:r>
      <w:r w:rsidRPr="007A5D5B">
        <w:rPr>
          <w:rFonts w:ascii="Helvetica" w:eastAsia="Times New Roman" w:hAnsi="Helvetica" w:cs="Times New Roman"/>
          <w:color w:val="000000"/>
          <w:sz w:val="24"/>
          <w:szCs w:val="24"/>
          <w:lang w:eastAsia="nl-NL"/>
        </w:rPr>
        <w:t> afwijzen. Soms wordt wel gewezen op de zaadverspilling door Onan (Gen. 38:9), maar dat heeft niets met masturbatie te maken, want de zonde van Onan was dat hij geen nageslacht voor zijn schoonzus wilde verwekken (14).     </w:t>
      </w:r>
    </w:p>
    <w:p w14:paraId="4DA62FD7"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In indirecte zin zegt de Bijbel er wel veel over zoals we kunnen afleiden uit de vorige paragraaf. De Bijbel presenteert seksualiteit in het huwelijk als iets heel moois (Ef. 5:28-32). Seksuele relaties buiten het huwelijk en zelfs overspelige gedachten worden sterk afgewezen (Matt. 5:28; Hebr. 13:4). Als we in combinatie met de aard van christelijk discipelschap Gods bedoeling met seksualiteit begrijpen, is het zeer de vraag of masturbatie een legitieme seksuele activiteit is. Immers als we een goed begrip hebben van Gods bedoeling met seksualiteit, dan zal toch wel blijken dat de Bijbel in beginsel géén ruimte laat voor masturbatie in het leven van een christen (1). Want seksualiteit is een gave van God, gegeven en bedoeld voor het huwelijk tussen man en vrouw. Elke andere ‘toepassing’ (homoseksualiteit, seksuele omgang met vrienden/vriendinnen, of zelfs met dieren) en ook masturbatie is vanuit Gods Woord bezien een ‘abnormaal’ gebruik van seksualiteit (12).  </w:t>
      </w:r>
    </w:p>
    <w:p w14:paraId="7B86374D"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Masturbatie schiet namelijk op twee punten tekort. Het is een solo-activiteit die niet geworteld is in een relatie. Er is geen gelegenheid om de intimiteit te verdiepen en de ander te leren kennen. Bovendien is het een momentopname van </w:t>
      </w:r>
      <w:r w:rsidRPr="007A5D5B">
        <w:rPr>
          <w:rFonts w:ascii="Helvetica" w:eastAsia="Times New Roman" w:hAnsi="Helvetica" w:cs="Times New Roman"/>
          <w:i/>
          <w:iCs/>
          <w:color w:val="000000"/>
          <w:sz w:val="24"/>
          <w:szCs w:val="24"/>
          <w:lang w:eastAsia="nl-NL"/>
        </w:rPr>
        <w:t>zelfzucht</w:t>
      </w:r>
      <w:r w:rsidRPr="007A5D5B">
        <w:rPr>
          <w:rFonts w:ascii="Helvetica" w:eastAsia="Times New Roman" w:hAnsi="Helvetica" w:cs="Times New Roman"/>
          <w:color w:val="000000"/>
          <w:sz w:val="24"/>
          <w:szCs w:val="24"/>
          <w:lang w:eastAsia="nl-NL"/>
        </w:rPr>
        <w:t> en </w:t>
      </w:r>
      <w:r w:rsidRPr="007A5D5B">
        <w:rPr>
          <w:rFonts w:ascii="Helvetica" w:eastAsia="Times New Roman" w:hAnsi="Helvetica" w:cs="Times New Roman"/>
          <w:i/>
          <w:iCs/>
          <w:color w:val="000000"/>
          <w:sz w:val="24"/>
          <w:szCs w:val="24"/>
          <w:lang w:eastAsia="nl-NL"/>
        </w:rPr>
        <w:t>egoïsme</w:t>
      </w:r>
      <w:r w:rsidRPr="007A5D5B">
        <w:rPr>
          <w:rFonts w:ascii="Helvetica" w:eastAsia="Times New Roman" w:hAnsi="Helvetica" w:cs="Times New Roman"/>
          <w:color w:val="000000"/>
          <w:sz w:val="24"/>
          <w:szCs w:val="24"/>
          <w:lang w:eastAsia="nl-NL"/>
        </w:rPr>
        <w:t>. Dit gedrag verkondigt: "Het belangrijkste op dit moment is dat </w:t>
      </w:r>
      <w:r w:rsidRPr="007A5D5B">
        <w:rPr>
          <w:rFonts w:ascii="Helvetica" w:eastAsia="Times New Roman" w:hAnsi="Helvetica" w:cs="Times New Roman"/>
          <w:i/>
          <w:iCs/>
          <w:color w:val="000000"/>
          <w:sz w:val="24"/>
          <w:szCs w:val="24"/>
          <w:lang w:eastAsia="nl-NL"/>
        </w:rPr>
        <w:t>ik</w:t>
      </w:r>
      <w:r w:rsidRPr="007A5D5B">
        <w:rPr>
          <w:rFonts w:ascii="Helvetica" w:eastAsia="Times New Roman" w:hAnsi="Helvetica" w:cs="Times New Roman"/>
          <w:color w:val="000000"/>
          <w:sz w:val="24"/>
          <w:szCs w:val="24"/>
          <w:lang w:eastAsia="nl-NL"/>
        </w:rPr>
        <w:t>het grootst mogelijke genot ervaar". Maar dat is radicaal in strijd met de oproep tot discipelschap (1). Paulus waarschuwt in Rom. 13:14 tegen het opwekken van begeerten en 2 Tim. 3:2-4 spreekt over zelfzuchtige mensen. Zie ook Tit. 3:3 (“verslaafd aan velerlei begeerten en zingenot”). </w:t>
      </w:r>
    </w:p>
    <w:p w14:paraId="670480E7" w14:textId="77777777" w:rsidR="007A5D5B" w:rsidRPr="007A5D5B" w:rsidRDefault="007A5D5B" w:rsidP="007A5D5B">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Waarom masturbatie?(1,12,13)</w:t>
      </w:r>
    </w:p>
    <w:p w14:paraId="32D2088B"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Er kunnen diverse redenen zijn om te masturberen. Omdat mannen visueel ingesteld zijn, kan het zien van bepaalde (reclame-)afbeeldingen en vooral het zien van pornografische afbeeldingen en films de seksuele begeerte doen toenemen en daardoor masturbatie bevorderen (17,18). Maar het betreft niet alleen mannen maar ook vrouwen, van wie 30 % regelmatig naar porno of porna (een vrouwvriendelijke vorm van porno) kijkt (11). Het is zelfs zo dat steeds meer vrouwen zelfbevrediging openlijk propageren en beoefenen. De huidige op lust gerichte cultuur meent masturbatie te kunnen rechtvaardigen door seksueel verlangen te verheffen tot een fysieke ‘behoefte’. Soms grijpt men door gewoonte bijna automatisch naar zelfbevrediging als men zich verveelt, zich eenzaam, teleurgesteld of niet lekker voelt. Of om spanning, frustratie of verdriet kwijt te raken, of om zichzelf te vertroetelen en om ‘troost’ te vinden. Maar in alle gevallen is de zelfgerichtheid, het verlangen naar bevrediging van eigen behoeften, het eigen ik de basis van de handeling. </w:t>
      </w:r>
    </w:p>
    <w:p w14:paraId="3E9E822E"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Hoe begrijpelijk het ook is dat iemand soms of vaak masturbeert, de vraag is of het de goede ‘oplossing’ is. Nee! Vergelijk het met drugs. Het werkt verslavend, dat wil zeggen dat men zelf niet meer de baas is over zijn handelen. Er is een betere oplossing!!! Daar komen we later op terug.</w:t>
      </w:r>
    </w:p>
    <w:p w14:paraId="61F4F5B3" w14:textId="77777777" w:rsidR="007A5D5B" w:rsidRPr="007A5D5B" w:rsidRDefault="007A5D5B" w:rsidP="007A5D5B">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Problemen en gevaren</w:t>
      </w:r>
    </w:p>
    <w:p w14:paraId="0D82CFD0"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Zelfbevrediging leidt tot ik-gerichtheid, en omgekeerd. Er kan dus een vicieuze cirkel ontstaan. Het gevaar is dat genoegens en begeerten ons hart ertoe kunnen verleiden om in plaats van de Gever het genot te aanbidden. Echtparen moeten bedenken hoe God seksualiteit in het huwelijk bedoeld heeft en hoe zelfzucht en egoïstische verlangens schadelijk zijn voor de oproep om tot zegen van de huwelijkspartner te zijn (1). </w:t>
      </w:r>
    </w:p>
    <w:p w14:paraId="6E6B14BC"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Hoewel masturbatie zonder pornografie mogelijk is, is veel pornografie gericht op solo-seks. Het is van groot belang om in te zien dat internetporno een nieuw ‘monster’ is dat zelfs seculiere onderzoekers als zeer problematisch beschouwen. De vernietigende kracht van internetporno kan niet genoeg worden benadrukt (1,17,18). </w:t>
      </w:r>
    </w:p>
    <w:p w14:paraId="1D0756A7"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Geprogrammeerd door een constante stroom van duizenden en steeds andere 'partners' die online ‘beschikbaar’ zijn, is een niet-virtuele, dus ‘echte’ vrouw/man (en ook de eigen vrouw/man) kennelijk niet meer zo opwindend. Een jongeman, die worstelde met zijn prille huwelijk, beschreef zijn gebruik van internetporno als een à-la-carte menu: "Vanavond krijg ik wat van dit en een beetje van dat". Geen enkel individueel mens kan concurreren met de totaliteit van honderden ‘anderen’. En er ontstaat een voortdurende drang om nog meer stimulerende beelden te vinden (1). Dat heeft echter niets te maken met liefde, want het gaat puur om zelfzuchtige behoeftebevrediging. Men kan het niet meer in een relatie zien met die ene persoon (8).</w:t>
      </w:r>
    </w:p>
    <w:p w14:paraId="3D93FCF1"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Bij dit alles komt nog dat behalve porno er een overvloed beschikbaar is aan ‘moderne’ middelen bij het masturberen zoals allerlei soorten vibrators, dildo’s, sekspoppen, etc.. Er zijn diverse bedrijven die al deze middelen verkopen en een magazine uitgeven waarin wordt verteld hoe je kunt masturberen. Ook tv-programma’s zoals ’Spuiten en slikken’ geven al jaren aan de jeugd ‘voorlichting’ over de op lust gerichte, maar gedegenereerde seksmoraal. Met alle problemen van dien. </w:t>
      </w:r>
    </w:p>
    <w:p w14:paraId="715B6CD5"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Een groot en reëel gevaar is dat masturbatie kan leiden tot verslaving, mede omdat bij het sterke lustgevoel van een orgasme dopaminen vrijkomen. De verleiding kan ontstaan dat men er een leegte mee gaat opvullen in het leven. De christelijke hulpverleningspraktijk </w:t>
      </w:r>
      <w:r w:rsidRPr="007A5D5B">
        <w:rPr>
          <w:rFonts w:ascii="Helvetica" w:eastAsia="Times New Roman" w:hAnsi="Helvetica" w:cs="Times New Roman"/>
          <w:i/>
          <w:iCs/>
          <w:color w:val="000000"/>
          <w:sz w:val="24"/>
          <w:szCs w:val="24"/>
          <w:lang w:eastAsia="nl-NL"/>
        </w:rPr>
        <w:t>Dichterbij Herstel</w:t>
      </w:r>
      <w:r w:rsidRPr="007A5D5B">
        <w:rPr>
          <w:rFonts w:ascii="Helvetica" w:eastAsia="Times New Roman" w:hAnsi="Helvetica" w:cs="Times New Roman"/>
          <w:color w:val="000000"/>
          <w:sz w:val="24"/>
          <w:szCs w:val="24"/>
          <w:lang w:eastAsia="nl-NL"/>
        </w:rPr>
        <w:t> ziet zelfs onder jonge christelijke vrouwen een eenzame worsteling met allerlei vormen van seksuele verlangens die onbeheersbaar zijn geworden (11). Heeft iemand het nodig om zichzelf te bevredigen om even van rotgevoelens zoals stress, eenzaamheid of verdriet af te komen of in slaap te kunnen vallen, dan is men er afhankelijk van (5,12). Vaak is er na de daad sprake van een gevoel van schaamte en ook schuld, omdat men (onbewust) weet dat het niet Gods bedoeling is, en mede omdat men beseft dat men zichzelf heeft overgegeven aan iets wat sterker is dan zichzelf. In plaats van het eigenlijke probleem aan te pakken en op te lossen, zoekt men een tijdelijke ‘oplossing’ in zelfbevrediging, en dat is niet handig, want men zal zich er niet blijvend beter door gaan voelen, en het zal zeker ook de problemen niet oplossen (5). Integendeel.</w:t>
      </w:r>
    </w:p>
    <w:p w14:paraId="5B6B2BED"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Masturbatie versterkt een op zichzelf gerichte seksualiteit, gebaseerd op het voldoen aan ‘mijn behoeften’. Maar het benadrukken van persoonlijk genot is precies het tegenovergestelde van wat God bedoelt. Hij wil dat echtparen de intieme vreugde ontdekken, zonder zelfzuchtige verwachtingen te hebben over hoe mijn partner mij zou moeten laten voelen. Toegegeven, ook echtparen kunnen groeien in het beoefenen van een God-vererende, onzelfzuchtige seksualiteit tegenover hun echtgenoten, maar masturbatie schept verwachtingen en plaatst vrijgezellen in een moeilijkere positie als ze later trouwen (1). Omdat ze verwend zijn, en zij ook in het huwelijk wellicht alleen aan zichzelf denken voor de eigen bevrediging. Daarom is het bedenkelijk dat sommige seksuologen masturbatie vaak goedpraten onder het motto “Doe het maar als het goed voelt, je mag toch genieten?” Maar de vraag is steeds: hoe, en volgens welke normen leef je? </w:t>
      </w:r>
    </w:p>
    <w:p w14:paraId="39810960"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 xml:space="preserve">Een innerlijke fantasiewereld - vooral wanneer het versterkt wordt door pornografie - degradeert andere mensen die geliefd zijn bij God, tot objecten voor ‘mijn’ persoonlijke consumptie. We behoren ons te realiseren dat er gevolgen zullen zijn voor onze relaties en interacties. De Bijbel laat zien dat de onzichtbare geestelijke binding die optreedt in seksueel gedrag, maatschappelijke gevolgen heeft (1). Ook willen we nog erop </w:t>
      </w:r>
      <w:r w:rsidRPr="007A5D5B">
        <w:rPr>
          <w:rFonts w:ascii="Helvetica" w:eastAsia="Times New Roman" w:hAnsi="Helvetica" w:cs="Times New Roman"/>
          <w:color w:val="000000"/>
          <w:sz w:val="24"/>
          <w:szCs w:val="24"/>
          <w:lang w:eastAsia="nl-NL"/>
        </w:rPr>
        <w:lastRenderedPageBreak/>
        <w:t>wijzen dat een seks/pornoverslaving (al of niet door masturbatie) niet alleen kan leiden tot verwijdering tussen de huwelijkspartners, en tot overspelige gedachten, overspel, echtscheiding (met alle gevolgen voor de kinderen), maar ook tot incest, aanranding, verkrachting en prostitutie. </w:t>
      </w:r>
    </w:p>
    <w:p w14:paraId="26517F65" w14:textId="77777777" w:rsidR="007A5D5B" w:rsidRPr="007A5D5B" w:rsidRDefault="007A5D5B" w:rsidP="007A5D5B">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Masturbatie in het huwelijk?</w:t>
      </w:r>
    </w:p>
    <w:p w14:paraId="1F90FF2A"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Veelal wordt bij een begrip als masturbatie gedacht dat het vooral bij alleenstaanden voorkomt. Maar ook in het huwelijk kan het zich voordoen, bijvoorbeeld omdat de ene huwelijkspartner (meestal de man) meer ‘behoefte aan seks’ [vraag: maar het gaat er toch om jezelf te </w:t>
      </w:r>
      <w:r w:rsidRPr="007A5D5B">
        <w:rPr>
          <w:rFonts w:ascii="Helvetica" w:eastAsia="Times New Roman" w:hAnsi="Helvetica" w:cs="Times New Roman"/>
          <w:i/>
          <w:iCs/>
          <w:color w:val="000000"/>
          <w:sz w:val="24"/>
          <w:szCs w:val="24"/>
          <w:lang w:eastAsia="nl-NL"/>
        </w:rPr>
        <w:t>geven</w:t>
      </w:r>
      <w:r w:rsidRPr="007A5D5B">
        <w:rPr>
          <w:rFonts w:ascii="Helvetica" w:eastAsia="Times New Roman" w:hAnsi="Helvetica" w:cs="Times New Roman"/>
          <w:color w:val="000000"/>
          <w:sz w:val="24"/>
          <w:szCs w:val="24"/>
          <w:lang w:eastAsia="nl-NL"/>
        </w:rPr>
        <w:t> aan de ander?] heeft dan de ander. Of dat door ziekte of tijdelijke afwezigheid van een van de echtgenoten de normale seksuele gemeenschap onmogelijk is. </w:t>
      </w:r>
    </w:p>
    <w:p w14:paraId="1899ADF3"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Voor een gezond seksleven in het huwelijk is </w:t>
      </w:r>
      <w:r w:rsidRPr="007A5D5B">
        <w:rPr>
          <w:rFonts w:ascii="Helvetica" w:eastAsia="Times New Roman" w:hAnsi="Helvetica" w:cs="Times New Roman"/>
          <w:i/>
          <w:iCs/>
          <w:color w:val="000000"/>
          <w:sz w:val="24"/>
          <w:szCs w:val="24"/>
          <w:lang w:eastAsia="nl-NL"/>
        </w:rPr>
        <w:t>aandacht</w:t>
      </w:r>
      <w:r w:rsidRPr="007A5D5B">
        <w:rPr>
          <w:rFonts w:ascii="Helvetica" w:eastAsia="Times New Roman" w:hAnsi="Helvetica" w:cs="Times New Roman"/>
          <w:color w:val="000000"/>
          <w:sz w:val="24"/>
          <w:szCs w:val="24"/>
          <w:lang w:eastAsia="nl-NL"/>
        </w:rPr>
        <w:t> </w:t>
      </w:r>
      <w:r w:rsidRPr="007A5D5B">
        <w:rPr>
          <w:rFonts w:ascii="Helvetica" w:eastAsia="Times New Roman" w:hAnsi="Helvetica" w:cs="Times New Roman"/>
          <w:i/>
          <w:iCs/>
          <w:color w:val="000000"/>
          <w:sz w:val="24"/>
          <w:szCs w:val="24"/>
          <w:lang w:eastAsia="nl-NL"/>
        </w:rPr>
        <w:t>voor elkaar</w:t>
      </w:r>
      <w:r w:rsidRPr="007A5D5B">
        <w:rPr>
          <w:rFonts w:ascii="Helvetica" w:eastAsia="Times New Roman" w:hAnsi="Helvetica" w:cs="Times New Roman"/>
          <w:color w:val="000000"/>
          <w:sz w:val="24"/>
          <w:szCs w:val="24"/>
          <w:lang w:eastAsia="nl-NL"/>
        </w:rPr>
        <w:t> vereist, waarvoor onzelfzuchtige, emotionele en geestelijke ‘investeringen’ nodig zijn, evenals het leren om iemand fysiek te dienen die heel anders is dan u bent. Leren elkaar vreugde te geven in een lichamelijke intimiteit is een uiterlijke manifestatie van hoe we kunnen groeien in ons emotioneel en geestelijk kennen van elkaar. Zoals hierboven al aangegeven neemt masturbatie op zelfzuchtige wijze de gemakkelijke weg van persoonlijke bevrediging, en dat gaat ten koste van de verdieping van eenheid en intimiteit (1). Zelfs masturbatie met wederzijds goedvinden is niet zoals God het heeft bedoeld. Men zou de vraag kunnen stellen: ‘Ook niet als de partner fysiek of psychisch niet tot seksuele gemeenschap in staat is?’ Een enkele keer masturberen in aanwezigheid en met toestemming van de ander kan soms wel een beter alternatief zijn dan zichzelf te bevredigen zonder dat de partner er van weet (15). Het blijft daarbij wel de vraag wat de oorzaak is dat men wil masturberen en of er geen betere oplossing is (zie paragraaf 8).</w:t>
      </w:r>
    </w:p>
    <w:p w14:paraId="5AB305E3"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Bovenstaande geeft al een afwijzend antwoord op een zeer specifieke vraag, namelijk: “Is het voor echtparen geoorloofd om technologie te gebruiken voor ‘virtuele seks’ terwijl ze fysiek gescheiden zijn?” Immers dat verandert en verdraait de bedoeling van onbaatzuchtige seksualiteit fundamenteel. Het doel is om </w:t>
      </w:r>
      <w:r w:rsidRPr="007A5D5B">
        <w:rPr>
          <w:rFonts w:ascii="Helvetica" w:eastAsia="Times New Roman" w:hAnsi="Helvetica" w:cs="Times New Roman"/>
          <w:i/>
          <w:iCs/>
          <w:color w:val="000000"/>
          <w:sz w:val="24"/>
          <w:szCs w:val="24"/>
          <w:lang w:eastAsia="nl-NL"/>
        </w:rPr>
        <w:t>samen</w:t>
      </w:r>
      <w:r w:rsidRPr="007A5D5B">
        <w:rPr>
          <w:rFonts w:ascii="Helvetica" w:eastAsia="Times New Roman" w:hAnsi="Helvetica" w:cs="Times New Roman"/>
          <w:color w:val="000000"/>
          <w:sz w:val="24"/>
          <w:szCs w:val="24"/>
          <w:lang w:eastAsia="nl-NL"/>
        </w:rPr>
        <w:t> te zijn, fysiek verenigd zoals je dat emotioneel en geestelijk bent. God schiep seksuele expressie als een soort relationele lijm in het huwelijk. Alleen de echtgenoot / echtgenote kan dit geweldige genoegen bieden. Het is een uniek geschenk dat man en vrouw samenbindt, omdat wederzijds de een van de ander afhankelijk is. Het vereist een echtgenoot / echtgenote die royaal zichzelf geeft. Zelfs als je partner ernaar verlangt dat je op afstand plezier ervaart, kun je niet ontsnappen aan de realiteit dat je alleen in de kamer bent en je uiteindelijk</w:t>
      </w:r>
      <w:r w:rsidRPr="007A5D5B">
        <w:rPr>
          <w:rFonts w:ascii="Helvetica" w:eastAsia="Times New Roman" w:hAnsi="Helvetica" w:cs="Times New Roman"/>
          <w:i/>
          <w:iCs/>
          <w:color w:val="000000"/>
          <w:sz w:val="24"/>
          <w:szCs w:val="24"/>
          <w:lang w:eastAsia="nl-NL"/>
        </w:rPr>
        <w:t>jezelf</w:t>
      </w:r>
      <w:r w:rsidRPr="007A5D5B">
        <w:rPr>
          <w:rFonts w:ascii="Helvetica" w:eastAsia="Times New Roman" w:hAnsi="Helvetica" w:cs="Times New Roman"/>
          <w:color w:val="000000"/>
          <w:sz w:val="24"/>
          <w:szCs w:val="24"/>
          <w:lang w:eastAsia="nl-NL"/>
        </w:rPr>
        <w:t> een plezier doet. Zelfstimulatie is per definitie gericht op jezelf, zelfs als je partner zich aan de andere kant van de telefoon of het scherm bevindt (1). </w:t>
      </w:r>
    </w:p>
    <w:p w14:paraId="20F5C1AA"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Een vraag die heel herkenbaar is, is de vraag of niet </w:t>
      </w:r>
      <w:r w:rsidRPr="007A5D5B">
        <w:rPr>
          <w:rFonts w:ascii="Helvetica" w:eastAsia="Times New Roman" w:hAnsi="Helvetica" w:cs="Times New Roman"/>
          <w:i/>
          <w:iCs/>
          <w:color w:val="000000"/>
          <w:sz w:val="24"/>
          <w:szCs w:val="24"/>
          <w:lang w:eastAsia="nl-NL"/>
        </w:rPr>
        <w:t>elke</w:t>
      </w:r>
      <w:r w:rsidRPr="007A5D5B">
        <w:rPr>
          <w:rFonts w:ascii="Helvetica" w:eastAsia="Times New Roman" w:hAnsi="Helvetica" w:cs="Times New Roman"/>
          <w:color w:val="000000"/>
          <w:sz w:val="24"/>
          <w:szCs w:val="24"/>
          <w:lang w:eastAsia="nl-NL"/>
        </w:rPr>
        <w:t> vorm van seksualiteit, ook die in het huwelijk, toch ook een vorm van egoïsme is? Een moeilijke vraag waarmee velen worstelen. Dat komt omdat we in een wereld leven waarin door porno (17, 18) etc. zoveel onreinheid en egoïsme bestaat dat we ons nauwelijks kunnen voorstellen hoe seksualiteit door God bedoeld is en dat toe te passen. Seksualiteit is door God bedoeld als een uiting van liefde binnen een huwelijksrelatie. Je geeft je lichamelijk aan de ander omdat je de ander gelukkig wilt maken. Het gevolg is dat het je blij en dankbaar maakt.</w:t>
      </w:r>
    </w:p>
    <w:p w14:paraId="0F135554"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Maar ook in een huwelijk kan seksualiteit verkeerd (in wellust) worden ingevuld. Immers de praktijk laat zien dat liefde en egoïsme door elkaar heen kunnen lopen. Maar dat geldt voor al ons doen en laten. Hoe zuiver zijn onze motieven? God wil door Zijn Geest ons helpen om onze motieven te zuiveren.</w:t>
      </w:r>
    </w:p>
    <w:p w14:paraId="73BD1E53"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Iedereen zal wel inzien dat Gods ‘norm’ zeer hoog ligt en dat ook wij als christenen die ‘norm’ niet altijd of soms zelfs helemaal niet halen. We hoeven alleen maar te denken aan de wereldse zgn. ‘one night stand’, waarbij de seksuele gemeenschap in wezen niets anders is dan wederzijdse lustbevrediging met het lichaam van de ander (‘egoïsme á deux’). Maar dat kan ook in een huwelijk nog aanwezig zijn. In dit verband kan gedacht worden aan de tekst “Indien zij zich echter niet kunnen beheersen, laten zij dan trouwen. Want het is beter te trouwen dan van begeerte te branden” (1 Cor. 7:9). Arme vrouw die met zo’n man getrouwd is. Dan lijkt in zo’n huwelijk toch eerder sprake te zijn van egoïsme dan van liefde, ook al is het te hopen dat er door de werking van de Heilige Geest een proces van innerlijke genezing, reiniging en heiliging in dat huwelijk kan en zal plaatsvinden.  </w:t>
      </w:r>
    </w:p>
    <w:p w14:paraId="394159CD"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Wat Gods ‘norm’ betreft, kunnen we die ofwel als te streng en onhaalbaar loslaten, ofwel bidden om hulp van de Heilige Geest om in een proces van geestelijke groei en toewijding aan de Heer de naleving van Gods heilzame leefregels te kunnen gaan benaderen en zelfs bereiken. Dat is niet eenvoudig maar God gunt ons de heerlijkheid die hoort bij het leven volgens Gods bedoeling. Hij wil dat we vrije mensen zullen zijn, uiteindelijk volkomen vrij van de zonde en verkeerde begeerte(n). </w:t>
      </w:r>
    </w:p>
    <w:p w14:paraId="1B1EECDC"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Een zeer herkenbare vraag is: “Mag ik dan niet genieten?” Genieten en je verlustigen in de Heer is zelfs een (heilige) opdracht, ook al weten we dat er veel verdriet en pijn is. Maar dan niet zelfzuchtig genieten, maar in een gezindheid die God bedoelt en die bij een kind van God hoort. Een belangrijke toets is de vraag of ons handelen ertoe leidt om met God verbonden te zijn en Hem te danken (1). Zo kunnen we God danken als je alleen of met anderen aan het eten bent of tijdens een wandeling kan genieten van de natuur en het  gesprek. Ook kan een echtpaar God danken voor de seksualiteit in het huwelijk. De vraag is: kunnen we God met ons handelen eren of niet? Het is echter niet goed voorstelbaar dat men God gaat danken bij of na het masturberen. Kernpunt is met welk motief en hoe en in welke mate men iets doet. Men kan eten en drinken voor het versterken van het lichaam, en ervan met dankzegging genieten, maar helaas is het ook mogelijk dat iemand verslaafd is aan vraatzucht en drankzucht met alle nadelige gevolgen van dien. Juist als we met mate eten en drinken, kunnen we het meest genieten. </w:t>
      </w:r>
    </w:p>
    <w:p w14:paraId="0C71702B" w14:textId="77777777" w:rsidR="007A5D5B" w:rsidRPr="007A5D5B" w:rsidRDefault="007A5D5B" w:rsidP="007A5D5B">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Oplossingen</w:t>
      </w:r>
    </w:p>
    <w:p w14:paraId="76E8D698"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Seksuele nood kan bij ieder mens weer anders zijn, van géén of weinig nood tot zelfs ernstige verslaving. In het laatste geval is de vraag hoe men verlost kan worden van het probleem dat men beheerst wordt door seksuele gevoelens en deze niet meer onder controle heeft (5,11).</w:t>
      </w:r>
    </w:p>
    <w:p w14:paraId="5D7D6F2A"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Allereerst is het van belang te erkennen dat men een probleem vaak niet alléén kan oplossen (12). Men kan hulp vragen bij betrouwbare mensen in bijvoorbeeld de kerkelijke gemeente, en het alleen of samen in gebed bij de Heer te brengen. Het beste is om God te zoeken en uw vervulling in uw relatie met God en de volheid van de Heilige Geest te zoeken.</w:t>
      </w:r>
    </w:p>
    <w:p w14:paraId="301E9878"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Als er onreine gedachten opkomen – zomaar of door seksuele prikkeling - deze direct afwijzen, anders volgt (het begin en de voltooiing van) de daad heel snel (Jac. 1:14,15). Bekend is de uitspraak: ‘U kunt er niets aan doen als er een vogel over uw hoofd vliegt, maar u kunt wel voorkomen dat de vogel een nestje op uw hoofd bouwt’. Als u verkeerde en slechte gedachten niet wegjaagt of uit uw hoofd zet, zult u snel gaan zondigen (12). Koop en kijk geen verkeerde literatuur of porno. U zult (bijna) altijd bezwijken. En mocht u porno in huis hebben, gooi het radicaal weg. Ga ontucht uit de weg. In 1 Cor. 6:18 staat: “Vliedt de hoererij”. “Laat u niet tot zonde verleiden” (o.a. Matt. 5:30; 18: 8,9). Jezus waarschuwt ons in deze teksten dat zondigen zeer ernstige gevolgen heeft. </w:t>
      </w:r>
    </w:p>
    <w:p w14:paraId="20CBF0E3"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Ook Jezus weet dat verleiding pijnlijk is. Hij heeft in al die verleidingen echter steeds gezegevierd. Dit betekent dat Hij precies weet welke genade u nodig hebt ten tijde van de verleiding, en Hij wil u vervullen met Zijn Geest om uw gehoorzaamheid en standvastigheid kracht bij te zetten. De diepere realiteit is dat u niet alleen bent. Door Zijn Geest is Jezus aanwezig als hulp in uw problemen (1).</w:t>
      </w:r>
    </w:p>
    <w:p w14:paraId="4AE4FE45"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In bepaalde omstandigheden naar troost en ontspanning verlangen is op zich niet verkeerd. Maar het is beter om dat te zoeken op manieren die een diepere gemeenschap met God kunnen vergemakkelijken (zoals een wandeling in het bos, mooie muziek, genieten van gezond en voedzaam eten, door te sporten) (1). God verklaart dat Hij de "God van alle vertroosting" is (2 Cor. 1: 3–4). Hij wil ons ontmoeten in onze droefheid, eenzaamheid en frustratie (1). Het is geen strijd tegen de zonde die we zonder Gods hulp hoeven te voeren. Bidden en Gods hulp vragen is ongetwijfeld de betere oplossing voor problemen. Laten we niet vergeten dat ons lichaam de tempel is van de Heilige Geest die in ons woont (1 Cor. 6:19). </w:t>
      </w:r>
    </w:p>
    <w:p w14:paraId="4DFB73AF"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Als u een keer in verzoeking bent gevallen, verwerp uzelf dan niet en wees niet lamgeslagen door schuldgevoelens, maar ga ermee naar God en vraag vergeving voor uw zwakte en vraag om hulp en kracht om ervan bevrijd te worden. Ook al lijkt het, zeker in de huidige cultuur van toegeeflijkheid, gedogen en goedpraten, een harde opvoeding, toch is het beter om zover te komen dat u masturbatie niet meer nodig hebt, net zoals u niet meer een sigaret of een joint hoeft op te steken om te ontspannen, etc... Dan bent u geen slaaf meer van (brandende) begeerte, maar een vrij mens. En wanneer iemand in zijn denken en ook onderbewuste rein is, zal na verloop van tijd een zaadlozing door een natte droom niet meer voorkomen.</w:t>
      </w:r>
    </w:p>
    <w:p w14:paraId="4291D984" w14:textId="77777777" w:rsidR="007A5D5B" w:rsidRPr="007A5D5B" w:rsidRDefault="007A5D5B" w:rsidP="007A5D5B">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Onze houding</w:t>
      </w:r>
    </w:p>
    <w:p w14:paraId="705267BB"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Het is van belang ervoor te zorgen dat wij degenen die worstelen met eenzaamheid en met masturbatie niet verwerpen, veroordelen of beschaamd zetten. We zouden daarom veel medeleven moeten hebben met alleenstaanden die in trouw aan Christus willen leven, en met echtparen die voor de uitdaging ​​van verschillende niveaus van verlangen staan (1). Als we eerlijk zijn, is het een probleem dat voor ons allemaal herkenbaar is. We behoren medeleven te tonen omdat we ons kunnen inleven, maar we mogen er nooit voor terugdeinzen om ‘zonde’ (in de zin van doel missen of wat in afwijking is van wat God bedoeld heeft) te noemen wat niet goed en uiteindelijk niet bevredigend is, en mensen uit te nodigen om terug te keren naar hun eerste Liefde, Degene bij Wie altijd overvloed van vreugde is (Ps. 16:11) (1). </w:t>
      </w:r>
    </w:p>
    <w:p w14:paraId="2462556A" w14:textId="77777777" w:rsidR="007A5D5B" w:rsidRPr="007A5D5B" w:rsidRDefault="007A5D5B" w:rsidP="007A5D5B">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Nabeschouwing </w:t>
      </w:r>
    </w:p>
    <w:p w14:paraId="6B738D4F"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We leven in een cultuur die onmiddellijke bevrediging aanmoedigt, en het afzien van sommige vormen van bevrediging ziet als dwaas en jezelf tekort doen (1). Maar zingenot najagen zoals het gebruik van ‘vrije’ seks en drugs leidt niet tot geluk maar vroeger of later tot grote ellende als gevolg van verslaving. Ook al is masturbatie niet zoals God heeft bedoeld, en is het dus ‘zonde’, en voelen we ons schuldig als we dit toch gedaan hebben, toch mogen we bedenken dat wij onze redding door geloof in Jezus niet door zonden hoeven te verliezen. Anders zou het werk van de Here Jezus aan het kruis niet voldoende zijn geweest (12). We mogen onze zwakheden belijden en vragen om kracht om de overwinning te gaan leren behalen. Gods Woord roept ons op de Heilige Geest niet te bedroeven (Ef. 4:30). Want juist omdat wij als gelovigen Christus hebben leren kennen (Ef. 4:20), zal ons leven geheel anders (moeten) zijn. </w:t>
      </w:r>
    </w:p>
    <w:p w14:paraId="4B010CAE"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Het gaat steeds om een keuze, die aan de orde is bij elke verslaving of gebondenheid. Ofwel met vallen opstaan blijven ‘doormodderen’ (zachte heelmeesters maken stinkende wonden), of radicaal zijn en echt verlost worden. Dat lijkt hard en het is ook hard voor het vlees, maar het zal tot ware bevrijding leiden. En dat is wat God ons gunt.</w:t>
      </w:r>
    </w:p>
    <w:p w14:paraId="02504828"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Als we in dit aardse leven bepaalde noden hebben, dan mogen we weten dat deze huidige wereld niet ons echte thuis is, en dat we met onze noden altijd naar de Heer kunnen gaan. De Bijbel wijst ons voortdurend naar wat uitgaat boven onze voldoening in het heden, en spoort ons aan om al onze hoop op het komende Koninkrijk te vestigen. We kunnen dan ondanks onbevredigde verlangens in het hier en nu toch leven omdat wij weten dat er een dag komt dat we voor altijd intense blijdschap zullen beleven in Gods aanwezigheid (1).</w:t>
      </w:r>
    </w:p>
    <w:p w14:paraId="5CECCAF2"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Piet Guijt,</w:t>
      </w:r>
      <w:r w:rsidRPr="007A5D5B">
        <w:rPr>
          <w:rFonts w:ascii="Helvetica" w:eastAsia="Times New Roman" w:hAnsi="Helvetica" w:cs="Times New Roman"/>
          <w:color w:val="000000"/>
          <w:sz w:val="24"/>
          <w:szCs w:val="24"/>
          <w:lang w:eastAsia="nl-NL"/>
        </w:rPr>
        <w:t> 10 februari 2021. </w:t>
      </w:r>
    </w:p>
    <w:p w14:paraId="03328A66"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Dit artikel is deels gebaseerd op een vertaling en bewerking van het artikel </w:t>
      </w:r>
      <w:r w:rsidRPr="007A5D5B">
        <w:rPr>
          <w:rFonts w:ascii="Helvetica" w:eastAsia="Times New Roman" w:hAnsi="Helvetica" w:cs="Times New Roman"/>
          <w:i/>
          <w:iCs/>
          <w:color w:val="000000"/>
          <w:sz w:val="24"/>
          <w:szCs w:val="24"/>
          <w:lang w:eastAsia="nl-NL"/>
        </w:rPr>
        <w:t>Masturbation and the Christian</w:t>
      </w:r>
      <w:r w:rsidRPr="007A5D5B">
        <w:rPr>
          <w:rFonts w:ascii="Helvetica" w:eastAsia="Times New Roman" w:hAnsi="Helvetica" w:cs="Times New Roman"/>
          <w:color w:val="000000"/>
          <w:sz w:val="24"/>
          <w:szCs w:val="24"/>
          <w:lang w:eastAsia="nl-NL"/>
        </w:rPr>
        <w:t> van David White (zie literatuur nr. 1), en aangevuld met informatie uit vooral Nederlandse literatuur.</w:t>
      </w:r>
    </w:p>
    <w:p w14:paraId="44F4256D"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b/>
          <w:bCs/>
          <w:color w:val="000000"/>
          <w:sz w:val="24"/>
          <w:szCs w:val="24"/>
          <w:lang w:eastAsia="nl-NL"/>
        </w:rPr>
        <w:t>Literatuur</w:t>
      </w:r>
    </w:p>
    <w:p w14:paraId="654C8D2E"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David White, </w:t>
      </w:r>
      <w:r w:rsidRPr="007A5D5B">
        <w:rPr>
          <w:rFonts w:ascii="Helvetica" w:eastAsia="Times New Roman" w:hAnsi="Helvetica" w:cs="Times New Roman"/>
          <w:i/>
          <w:iCs/>
          <w:color w:val="000000"/>
          <w:sz w:val="24"/>
          <w:szCs w:val="24"/>
          <w:lang w:eastAsia="nl-NL"/>
        </w:rPr>
        <w:t>Masturbation and the Christian</w:t>
      </w:r>
      <w:r w:rsidRPr="007A5D5B">
        <w:rPr>
          <w:rFonts w:ascii="Helvetica" w:eastAsia="Times New Roman" w:hAnsi="Helvetica" w:cs="Times New Roman"/>
          <w:color w:val="000000"/>
          <w:sz w:val="24"/>
          <w:szCs w:val="24"/>
          <w:lang w:eastAsia="nl-NL"/>
        </w:rPr>
        <w:t>, Christian Research Journal, volume 41, nummer 5 (2018).</w:t>
      </w:r>
    </w:p>
    <w:p w14:paraId="44D11299"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Jennifer R. Rider et al., "Ejaculatiefrequentie en risico op prostaatkanker: bijgewerkte resultaten met een extra decennium aan follow-up", European Urology 70, nr. 6 (2016): 974-82; beschikbaar op </w:t>
      </w:r>
      <w:hyperlink r:id="rId5" w:history="1">
        <w:r w:rsidRPr="007A5D5B">
          <w:rPr>
            <w:rFonts w:ascii="Helvetica" w:eastAsia="Times New Roman" w:hAnsi="Helvetica" w:cs="Times New Roman"/>
            <w:b/>
            <w:bCs/>
            <w:color w:val="000000"/>
            <w:sz w:val="24"/>
            <w:szCs w:val="24"/>
            <w:u w:val="single"/>
            <w:lang w:eastAsia="nl-NL"/>
          </w:rPr>
          <w:t>https://www.europeanurology.com/article/S0302-2838%2816%2900377-8/fulltext.</w:t>
        </w:r>
      </w:hyperlink>
    </w:p>
    <w:p w14:paraId="23C35F36"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Gary Wilson, "TEDx: The Great Porn Experiment", 16 mei 2012, TED-video, 16:28, </w:t>
      </w:r>
      <w:hyperlink r:id="rId6" w:history="1">
        <w:r w:rsidRPr="007A5D5B">
          <w:rPr>
            <w:rFonts w:ascii="Helvetica" w:eastAsia="Times New Roman" w:hAnsi="Helvetica" w:cs="Times New Roman"/>
            <w:b/>
            <w:bCs/>
            <w:color w:val="000000"/>
            <w:sz w:val="24"/>
            <w:szCs w:val="24"/>
            <w:u w:val="single"/>
            <w:lang w:eastAsia="nl-NL"/>
          </w:rPr>
          <w:t>https://www.youtube.com/watch?v=wSF82AwSDiU&amp;vl=en.</w:t>
        </w:r>
      </w:hyperlink>
    </w:p>
    <w:p w14:paraId="1928561D"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Zie 1 Korintiërs 6:15. Noot van de uitgever: Verdere nuttige bronnen zijn onder meer Joe Dallas, The Game Plan: The Men’s 30-Day Strategy for Attaining Sexual Integrity (Thomas Nelson, 2005); Ellen Dykas, ed., Sexual Sanity for Women: Healing from Sexual and Relational Brokenness (New Growth Press, 2013); Matt Fradd, The Porn Myth: de realiteit achter de fantasie van pornografie blootleggen (Ignatius Press, 2017); David White, Seksueel gezonde kinderen opvoeden (New Growth Press, 2017).</w:t>
      </w:r>
    </w:p>
    <w:p w14:paraId="3B7C528E"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BEAM, Zelfbevrediging: belangrijke vragen én antwoorden! Bron:</w:t>
      </w:r>
      <w:hyperlink r:id="rId7" w:history="1">
        <w:r w:rsidRPr="007A5D5B">
          <w:rPr>
            <w:rFonts w:ascii="Helvetica" w:eastAsia="Times New Roman" w:hAnsi="Helvetica" w:cs="Times New Roman"/>
            <w:b/>
            <w:bCs/>
            <w:color w:val="000000"/>
            <w:sz w:val="24"/>
            <w:szCs w:val="24"/>
            <w:u w:val="single"/>
            <w:lang w:eastAsia="nl-NL"/>
          </w:rPr>
          <w:t>Zelfbevrediging: belangrijke vragen én antwoorden! - BEAM (eo.nl)</w:t>
        </w:r>
      </w:hyperlink>
    </w:p>
    <w:p w14:paraId="2B77D805"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lastRenderedPageBreak/>
        <w:t>John Edens, </w:t>
      </w:r>
      <w:hyperlink r:id="rId8" w:history="1">
        <w:r w:rsidRPr="007A5D5B">
          <w:rPr>
            <w:rFonts w:ascii="Helvetica" w:eastAsia="Times New Roman" w:hAnsi="Helvetica" w:cs="Times New Roman"/>
            <w:b/>
            <w:bCs/>
            <w:color w:val="000000"/>
            <w:sz w:val="24"/>
            <w:szCs w:val="24"/>
            <w:u w:val="single"/>
            <w:lang w:eastAsia="nl-NL"/>
          </w:rPr>
          <w:t>Is masturberen, zelfbevrediging een grove zonde volgens de bijbel?? Enkele feiten over masturbatie</w:t>
        </w:r>
      </w:hyperlink>
      <w:r w:rsidRPr="007A5D5B">
        <w:rPr>
          <w:rFonts w:ascii="Helvetica" w:eastAsia="Times New Roman" w:hAnsi="Helvetica" w:cs="Times New Roman"/>
          <w:color w:val="000000"/>
          <w:sz w:val="24"/>
          <w:szCs w:val="24"/>
          <w:lang w:eastAsia="nl-NL"/>
        </w:rPr>
        <w:t>. Bron: </w:t>
      </w:r>
      <w:hyperlink r:id="rId9" w:history="1">
        <w:r w:rsidRPr="007A5D5B">
          <w:rPr>
            <w:rFonts w:ascii="Helvetica" w:eastAsia="Times New Roman" w:hAnsi="Helvetica" w:cs="Times New Roman"/>
            <w:b/>
            <w:bCs/>
            <w:color w:val="000000"/>
            <w:sz w:val="24"/>
            <w:szCs w:val="24"/>
            <w:u w:val="single"/>
            <w:lang w:eastAsia="nl-NL"/>
          </w:rPr>
          <w:t>https://www.youtube.com/watch?v=YUGhLEzcsPE</w:t>
        </w:r>
      </w:hyperlink>
    </w:p>
    <w:p w14:paraId="2FA707C4"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Gezin in gevaar, Seksuele indoctrinatie in schoolboeken, een kritisch onderzoek.</w:t>
      </w:r>
    </w:p>
    <w:p w14:paraId="35E1BCC6"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Hendriëlle de Groot, Zelfbevrediging als christen: goed of fout?Bron: </w:t>
      </w:r>
      <w:hyperlink r:id="rId10" w:history="1">
        <w:r w:rsidRPr="007A5D5B">
          <w:rPr>
            <w:rFonts w:ascii="Helvetica" w:eastAsia="Times New Roman" w:hAnsi="Helvetica" w:cs="Times New Roman"/>
            <w:b/>
            <w:bCs/>
            <w:color w:val="000000"/>
            <w:sz w:val="24"/>
            <w:szCs w:val="24"/>
            <w:u w:val="single"/>
            <w:lang w:eastAsia="nl-NL"/>
          </w:rPr>
          <w:t>https://cip.nl/61101-zelfbevrediging-als-christen-goed-of-fout/TxwAUQFdV3xxOBxNFk4cchYZ</w:t>
        </w:r>
      </w:hyperlink>
    </w:p>
    <w:p w14:paraId="3013D837"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Wilkin van de Kamp over zelfbevrediging. Bron: </w:t>
      </w:r>
      <w:hyperlink r:id="rId11" w:history="1">
        <w:r w:rsidRPr="007A5D5B">
          <w:rPr>
            <w:rFonts w:ascii="Helvetica" w:eastAsia="Times New Roman" w:hAnsi="Helvetica" w:cs="Times New Roman"/>
            <w:b/>
            <w:bCs/>
            <w:color w:val="000000"/>
            <w:sz w:val="24"/>
            <w:szCs w:val="24"/>
            <w:u w:val="single"/>
            <w:lang w:eastAsia="nl-NL"/>
          </w:rPr>
          <w:t>Wilkin van de Kamp over zelfbevrediging - YouTube</w:t>
        </w:r>
      </w:hyperlink>
    </w:p>
    <w:p w14:paraId="045A791F"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Jeffrey Schipper,Door de ziekte van mijn vrouw kunnen wij geen gemeenschap hebben'. Bron: CIP-nieuws 15 januari. Bron: </w:t>
      </w:r>
      <w:hyperlink r:id="rId12" w:history="1">
        <w:r w:rsidRPr="007A5D5B">
          <w:rPr>
            <w:rFonts w:ascii="Helvetica" w:eastAsia="Times New Roman" w:hAnsi="Helvetica" w:cs="Times New Roman"/>
            <w:b/>
            <w:bCs/>
            <w:color w:val="000000"/>
            <w:sz w:val="24"/>
            <w:szCs w:val="24"/>
            <w:u w:val="single"/>
            <w:lang w:eastAsia="nl-NL"/>
          </w:rPr>
          <w:t>'Door de ziekte van mijn vrouw kunnen wij geen gemeenschap hebben' - CIP.nl</w:t>
        </w:r>
      </w:hyperlink>
    </w:p>
    <w:p w14:paraId="1DE54426"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Jeffrey Schipper, Seksverslaving komt ook voor onder christelijke vrouwen. CIP-nieuws. Bron:</w:t>
      </w:r>
      <w:hyperlink r:id="rId13" w:history="1">
        <w:r w:rsidRPr="007A5D5B">
          <w:rPr>
            <w:rFonts w:ascii="Helvetica" w:eastAsia="Times New Roman" w:hAnsi="Helvetica" w:cs="Times New Roman"/>
            <w:b/>
            <w:bCs/>
            <w:color w:val="000000"/>
            <w:sz w:val="24"/>
            <w:szCs w:val="24"/>
            <w:u w:val="single"/>
            <w:lang w:eastAsia="nl-NL"/>
          </w:rPr>
          <w:t>Jantine Stam: “Seksverslaving ook onder christelijke vrouwen” - CIP.nl</w:t>
        </w:r>
      </w:hyperlink>
      <w:r w:rsidRPr="007A5D5B">
        <w:rPr>
          <w:rFonts w:ascii="Helvetica" w:eastAsia="Times New Roman" w:hAnsi="Helvetica" w:cs="Times New Roman"/>
          <w:color w:val="000000"/>
          <w:sz w:val="24"/>
          <w:szCs w:val="24"/>
          <w:lang w:eastAsia="nl-NL"/>
        </w:rPr>
        <w:t>.Zie ook: </w:t>
      </w:r>
      <w:hyperlink r:id="rId14" w:history="1">
        <w:r w:rsidRPr="007A5D5B">
          <w:rPr>
            <w:rFonts w:ascii="Helvetica" w:eastAsia="Times New Roman" w:hAnsi="Helvetica" w:cs="Times New Roman"/>
            <w:b/>
            <w:bCs/>
            <w:color w:val="000000"/>
            <w:sz w:val="24"/>
            <w:szCs w:val="24"/>
            <w:u w:val="single"/>
            <w:lang w:eastAsia="nl-NL"/>
          </w:rPr>
          <w:t>https://www.eenzameseksualiteit.nl/</w:t>
        </w:r>
      </w:hyperlink>
    </w:p>
    <w:p w14:paraId="7F742DE2" w14:textId="77777777" w:rsidR="007A5D5B" w:rsidRPr="007A5D5B" w:rsidRDefault="007A5D5B" w:rsidP="007A5D5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Manuel Seibel, Selbstbefriedigung und der junge Christ. Bron: </w:t>
      </w:r>
    </w:p>
    <w:p w14:paraId="27112D44" w14:textId="77777777" w:rsidR="007A5D5B" w:rsidRPr="007A5D5B" w:rsidRDefault="007A5D5B" w:rsidP="007A5D5B">
      <w:p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Selbstbefriedigung und der junge Christ | www.bibelpraxis.de</w:t>
      </w:r>
    </w:p>
    <w:p w14:paraId="59024E69"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J. Stam-van der Beek, Zelfbevrediging in een relatie. Bron: </w:t>
      </w:r>
      <w:hyperlink r:id="rId15" w:history="1">
        <w:r w:rsidRPr="007A5D5B">
          <w:rPr>
            <w:rFonts w:ascii="Helvetica" w:eastAsia="Times New Roman" w:hAnsi="Helvetica" w:cs="Times New Roman"/>
            <w:b/>
            <w:bCs/>
            <w:color w:val="000000"/>
            <w:sz w:val="24"/>
            <w:szCs w:val="24"/>
            <w:u w:val="single"/>
            <w:lang w:eastAsia="nl-NL"/>
          </w:rPr>
          <w:t>Refoweb | Zelfbevrediging in een relatie | Refoweb</w:t>
        </w:r>
      </w:hyperlink>
    </w:p>
    <w:p w14:paraId="488701A3"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Willem Ouweneel, Zelfbevrediging: mag dat? Bron: </w:t>
      </w:r>
      <w:hyperlink r:id="rId16" w:history="1">
        <w:r w:rsidRPr="007A5D5B">
          <w:rPr>
            <w:rFonts w:ascii="Helvetica" w:eastAsia="Times New Roman" w:hAnsi="Helvetica" w:cs="Times New Roman"/>
            <w:b/>
            <w:bCs/>
            <w:color w:val="000000"/>
            <w:sz w:val="24"/>
            <w:szCs w:val="24"/>
            <w:u w:val="single"/>
            <w:lang w:eastAsia="nl-NL"/>
          </w:rPr>
          <w:t>https://www.youtube.com/watch?v=XA4zHI0l8ek</w:t>
        </w:r>
      </w:hyperlink>
    </w:p>
    <w:p w14:paraId="7E56AED7"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E. Westeneng, Masturbatie in relatie. Bron: </w:t>
      </w:r>
      <w:hyperlink r:id="rId17" w:history="1">
        <w:r w:rsidRPr="007A5D5B">
          <w:rPr>
            <w:rFonts w:ascii="Helvetica" w:eastAsia="Times New Roman" w:hAnsi="Helvetica" w:cs="Times New Roman"/>
            <w:b/>
            <w:bCs/>
            <w:color w:val="000000"/>
            <w:sz w:val="24"/>
            <w:szCs w:val="24"/>
            <w:u w:val="single"/>
            <w:lang w:eastAsia="nl-NL"/>
          </w:rPr>
          <w:t>Refoweb | Masturbatie in relatie | Refoweb</w:t>
        </w:r>
      </w:hyperlink>
    </w:p>
    <w:p w14:paraId="5E7E6C22"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Wikipedia, Masturbatie. Bron: </w:t>
      </w:r>
      <w:hyperlink r:id="rId18" w:history="1">
        <w:r w:rsidRPr="007A5D5B">
          <w:rPr>
            <w:rFonts w:ascii="Helvetica" w:eastAsia="Times New Roman" w:hAnsi="Helvetica" w:cs="Times New Roman"/>
            <w:b/>
            <w:bCs/>
            <w:color w:val="000000"/>
            <w:sz w:val="24"/>
            <w:szCs w:val="24"/>
            <w:u w:val="single"/>
            <w:lang w:eastAsia="nl-NL"/>
          </w:rPr>
          <w:t>Masturbatie - Wikipedia</w:t>
        </w:r>
      </w:hyperlink>
    </w:p>
    <w:p w14:paraId="33074246"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W.J.A. Pijnacker Hordijk, De naakte waarheid over porno. Stichting Promise, maart 2017. Bron:</w:t>
      </w:r>
      <w:hyperlink r:id="rId19" w:history="1">
        <w:r w:rsidRPr="007A5D5B">
          <w:rPr>
            <w:rFonts w:ascii="Helvetica" w:eastAsia="Times New Roman" w:hAnsi="Helvetica" w:cs="Times New Roman"/>
            <w:b/>
            <w:bCs/>
            <w:color w:val="000000"/>
            <w:sz w:val="24"/>
            <w:szCs w:val="24"/>
            <w:u w:val="single"/>
            <w:lang w:eastAsia="nl-NL"/>
          </w:rPr>
          <w:t>PorNO, de naakte waarheid over pornografie (stichting-promise.nl)</w:t>
        </w:r>
      </w:hyperlink>
    </w:p>
    <w:p w14:paraId="38863CD0" w14:textId="77777777" w:rsidR="007A5D5B" w:rsidRPr="007A5D5B" w:rsidRDefault="007A5D5B" w:rsidP="007A5D5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7A5D5B">
        <w:rPr>
          <w:rFonts w:ascii="Helvetica" w:eastAsia="Times New Roman" w:hAnsi="Helvetica" w:cs="Times New Roman"/>
          <w:color w:val="000000"/>
          <w:sz w:val="24"/>
          <w:szCs w:val="24"/>
          <w:lang w:eastAsia="nl-NL"/>
        </w:rPr>
        <w:t>William M. Struther, De effecten van porno op het mannelijk brein. Bron: </w:t>
      </w:r>
      <w:hyperlink r:id="rId20" w:history="1">
        <w:r w:rsidRPr="007A5D5B">
          <w:rPr>
            <w:rFonts w:ascii="Helvetica" w:eastAsia="Times New Roman" w:hAnsi="Helvetica" w:cs="Times New Roman"/>
            <w:b/>
            <w:bCs/>
            <w:color w:val="000000"/>
            <w:sz w:val="24"/>
            <w:szCs w:val="24"/>
            <w:u w:val="single"/>
            <w:lang w:eastAsia="nl-NL"/>
          </w:rPr>
          <w:t>De Effecten van porno op het manlijk brein (stichting-promise.nl)</w:t>
        </w:r>
      </w:hyperlink>
    </w:p>
    <w:p w14:paraId="3A93F70D" w14:textId="77777777" w:rsidR="00010034" w:rsidRPr="007A5D5B" w:rsidRDefault="00010034">
      <w:pPr>
        <w:rPr>
          <w:rFonts w:ascii="Helvetica" w:hAnsi="Helvetica"/>
          <w:sz w:val="24"/>
          <w:szCs w:val="24"/>
        </w:rPr>
      </w:pPr>
    </w:p>
    <w:sectPr w:rsidR="00010034" w:rsidRPr="007A5D5B" w:rsidSect="007A5D5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AF1"/>
    <w:multiLevelType w:val="multilevel"/>
    <w:tmpl w:val="E7A2E9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C7E09"/>
    <w:multiLevelType w:val="multilevel"/>
    <w:tmpl w:val="C8C6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0046D"/>
    <w:multiLevelType w:val="multilevel"/>
    <w:tmpl w:val="14A45B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31482"/>
    <w:multiLevelType w:val="multilevel"/>
    <w:tmpl w:val="D270A0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C560B"/>
    <w:multiLevelType w:val="multilevel"/>
    <w:tmpl w:val="6354F8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162EA1"/>
    <w:multiLevelType w:val="multilevel"/>
    <w:tmpl w:val="3B440C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245F4B"/>
    <w:multiLevelType w:val="multilevel"/>
    <w:tmpl w:val="3B4057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70420"/>
    <w:multiLevelType w:val="multilevel"/>
    <w:tmpl w:val="D8AE1E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4F0AA4"/>
    <w:multiLevelType w:val="multilevel"/>
    <w:tmpl w:val="DD3022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90AE4"/>
    <w:multiLevelType w:val="multilevel"/>
    <w:tmpl w:val="DF64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70590F"/>
    <w:multiLevelType w:val="multilevel"/>
    <w:tmpl w:val="A6127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FC13CE"/>
    <w:multiLevelType w:val="multilevel"/>
    <w:tmpl w:val="0F881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DF6834"/>
    <w:multiLevelType w:val="multilevel"/>
    <w:tmpl w:val="E1D2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11"/>
  </w:num>
  <w:num w:numId="5">
    <w:abstractNumId w:val="5"/>
  </w:num>
  <w:num w:numId="6">
    <w:abstractNumId w:val="7"/>
  </w:num>
  <w:num w:numId="7">
    <w:abstractNumId w:val="0"/>
  </w:num>
  <w:num w:numId="8">
    <w:abstractNumId w:val="8"/>
  </w:num>
  <w:num w:numId="9">
    <w:abstractNumId w:val="6"/>
  </w:num>
  <w:num w:numId="10">
    <w:abstractNumId w:val="4"/>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5B"/>
    <w:rsid w:val="00010034"/>
    <w:rsid w:val="0001060C"/>
    <w:rsid w:val="000343A4"/>
    <w:rsid w:val="00365678"/>
    <w:rsid w:val="00513650"/>
    <w:rsid w:val="006E244A"/>
    <w:rsid w:val="007A5D5B"/>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9DB027"/>
  <w14:defaultImageDpi w14:val="32767"/>
  <w15:chartTrackingRefBased/>
  <w15:docId w15:val="{43760274-CF94-AC4E-BDBC-93D9823B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A5D5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A5D5B"/>
  </w:style>
  <w:style w:type="character" w:styleId="Hyperlink">
    <w:name w:val="Hyperlink"/>
    <w:basedOn w:val="Standaardalinea-lettertype"/>
    <w:uiPriority w:val="99"/>
    <w:semiHidden/>
    <w:unhideWhenUsed/>
    <w:rsid w:val="007A5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UGhLEzcsPE" TargetMode="External"/><Relationship Id="rId13" Type="http://schemas.openxmlformats.org/officeDocument/2006/relationships/hyperlink" Target="https://cip.nl/cip+/68159-jantine-stam-seksverslaving-ook-onder-christelijke-vrouwen/GUsAUQABUSpyaxofGhsachYZ" TargetMode="External"/><Relationship Id="rId18" Type="http://schemas.openxmlformats.org/officeDocument/2006/relationships/hyperlink" Target="https://nl.wikipedia.org/wiki/Masturbat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am.eo.nl/artikel/2014/10/zelfbevrediging-belangrijke-vragen-en-antwoorden" TargetMode="External"/><Relationship Id="rId12" Type="http://schemas.openxmlformats.org/officeDocument/2006/relationships/hyperlink" Target="https://cip.nl/83334-door-de-ziekte-van-mijn-vrouw-kunnen-wij-geen-gemeenschap-hebben?utm_source=newsletter&amp;utm_medium=email&amp;utm_campaign=2021Jan15" TargetMode="External"/><Relationship Id="rId17" Type="http://schemas.openxmlformats.org/officeDocument/2006/relationships/hyperlink" Target="https://www.refoweb.nl/vragenrubriek/5798/masturbatie-in-relatie/" TargetMode="External"/><Relationship Id="rId2" Type="http://schemas.openxmlformats.org/officeDocument/2006/relationships/styles" Target="styles.xml"/><Relationship Id="rId16" Type="http://schemas.openxmlformats.org/officeDocument/2006/relationships/hyperlink" Target="https://www.youtube.com/watch?v=XA4zHI0l8ek" TargetMode="External"/><Relationship Id="rId20" Type="http://schemas.openxmlformats.org/officeDocument/2006/relationships/hyperlink" Target="https://stichting-promise.nl/categorieen/45-christelijke-medische-ethiek/632-de-effecten-van-porno-op-het-manlijk-brein" TargetMode="External"/><Relationship Id="rId1" Type="http://schemas.openxmlformats.org/officeDocument/2006/relationships/numbering" Target="numbering.xml"/><Relationship Id="rId6" Type="http://schemas.openxmlformats.org/officeDocument/2006/relationships/hyperlink" Target="https://www.youtube.com/watch?v=wSF82AwSDiU&amp;vl=en." TargetMode="External"/><Relationship Id="rId11" Type="http://schemas.openxmlformats.org/officeDocument/2006/relationships/hyperlink" Target="https://www.youtube.com/watch?v=V8GOM2HwOKs" TargetMode="External"/><Relationship Id="rId5" Type="http://schemas.openxmlformats.org/officeDocument/2006/relationships/hyperlink" Target="https://www.europeanurology.com/article/S0302-2838%2816%2900377-8/fulltext." TargetMode="External"/><Relationship Id="rId15" Type="http://schemas.openxmlformats.org/officeDocument/2006/relationships/hyperlink" Target="https://www.refoweb.nl/vragenrubriek/27460/zelfbevrediging-in-een-relatie/" TargetMode="External"/><Relationship Id="rId10" Type="http://schemas.openxmlformats.org/officeDocument/2006/relationships/hyperlink" Target="https://cip.nl/61101-zelfbevrediging-als-christen-goed-of-fout/TxwAUQFdV3xxOBxNFk4cchYZ" TargetMode="External"/><Relationship Id="rId19" Type="http://schemas.openxmlformats.org/officeDocument/2006/relationships/hyperlink" Target="https://stichting-promise.nl/categorieen/44-pastorale-onderwerpen/488-porno-de-naakte-waarheid-over-pornografie" TargetMode="External"/><Relationship Id="rId4" Type="http://schemas.openxmlformats.org/officeDocument/2006/relationships/webSettings" Target="webSettings.xml"/><Relationship Id="rId9" Type="http://schemas.openxmlformats.org/officeDocument/2006/relationships/hyperlink" Target="https://www.youtube.com/watch?v=YUGhLEzcsPE" TargetMode="External"/><Relationship Id="rId14" Type="http://schemas.openxmlformats.org/officeDocument/2006/relationships/hyperlink" Target="https://www.eenzameseksualiteit.n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4459</Words>
  <Characters>24528</Characters>
  <Application>Microsoft Office Word</Application>
  <DocSecurity>0</DocSecurity>
  <Lines>204</Lines>
  <Paragraphs>57</Paragraphs>
  <ScaleCrop>false</ScaleCrop>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2022-02-02T12:16:00Z</dcterms:created>
  <dcterms:modified xsi:type="dcterms:W3CDTF">2022-02-02T12:17:00Z</dcterms:modified>
</cp:coreProperties>
</file>