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78E2" w14:textId="77777777" w:rsidR="00FC3101" w:rsidRDefault="00FC3101" w:rsidP="00FC3101">
      <w:pPr>
        <w:pStyle w:val="Normaalweb"/>
        <w:rPr>
          <w:rFonts w:ascii="Helvetica" w:hAnsi="Helvetica"/>
          <w:color w:val="000000"/>
          <w:sz w:val="36"/>
          <w:szCs w:val="36"/>
        </w:rPr>
      </w:pPr>
      <w:r w:rsidRPr="00FC3101">
        <w:rPr>
          <w:rFonts w:ascii="Helvetica" w:hAnsi="Helvetica"/>
          <w:color w:val="000000"/>
          <w:sz w:val="36"/>
          <w:szCs w:val="36"/>
        </w:rPr>
        <w:t>Seks en moraal</w:t>
      </w:r>
    </w:p>
    <w:p w14:paraId="02879638" w14:textId="18156A59"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 xml:space="preserve">Nancy R. </w:t>
      </w:r>
      <w:proofErr w:type="spellStart"/>
      <w:r>
        <w:rPr>
          <w:rStyle w:val="Zwaar"/>
          <w:rFonts w:ascii="Helvetica" w:eastAsiaTheme="majorEastAsia" w:hAnsi="Helvetica"/>
          <w:color w:val="000000"/>
          <w:sz w:val="20"/>
          <w:szCs w:val="20"/>
        </w:rPr>
        <w:t>Pearcey</w:t>
      </w:r>
      <w:proofErr w:type="spellEnd"/>
      <w:r>
        <w:rPr>
          <w:rStyle w:val="Zwaar"/>
          <w:rFonts w:ascii="Helvetica" w:eastAsiaTheme="majorEastAsia" w:hAnsi="Helvetica"/>
          <w:color w:val="000000"/>
          <w:sz w:val="20"/>
          <w:szCs w:val="20"/>
        </w:rPr>
        <w:t xml:space="preserve"> 2020</w:t>
      </w:r>
    </w:p>
    <w:p w14:paraId="2BE5447A"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Inleiding</w:t>
      </w:r>
    </w:p>
    <w:p w14:paraId="1580D603"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Uit een onderzoek, uitgevoerd door Rutgers, het kenniscentrum voor seksualiteit in samenwerking met RIVM genaamd ‘Seks onder je 25ste’ in 2017, gehouden onder 20.000 jongeren, bleek dat het aantal jongeren dat een vaste monogame relatie heeft met de laatste sekspartner, in de afgelopen jaren is afgenomen. Onder meisjes van 81 procent in 2012 naar 65 procent in 2017. Daarnaast is de laatste sekspartner voor steeds meer jongeren een </w:t>
      </w:r>
      <w:proofErr w:type="spellStart"/>
      <w:r>
        <w:rPr>
          <w:rFonts w:ascii="Helvetica" w:hAnsi="Helvetica"/>
          <w:color w:val="000000"/>
          <w:sz w:val="20"/>
          <w:szCs w:val="20"/>
        </w:rPr>
        <w:t>one-night</w:t>
      </w:r>
      <w:proofErr w:type="spellEnd"/>
      <w:r>
        <w:rPr>
          <w:rFonts w:ascii="Helvetica" w:hAnsi="Helvetica"/>
          <w:color w:val="000000"/>
          <w:sz w:val="20"/>
          <w:szCs w:val="20"/>
        </w:rPr>
        <w:t xml:space="preserve"> stand of een scharrel. Ook keurt bijna de helft van de jongeren seks zonder verliefdheid goed. (a) In 2020 zal dat percentage van 65 % waarschijnlijk verminderd zijn tot ruim onder de 50%! Via </w:t>
      </w:r>
      <w:proofErr w:type="spellStart"/>
      <w:r>
        <w:rPr>
          <w:rFonts w:ascii="Helvetica" w:hAnsi="Helvetica"/>
          <w:color w:val="000000"/>
          <w:sz w:val="20"/>
          <w:szCs w:val="20"/>
        </w:rPr>
        <w:t>Happn</w:t>
      </w:r>
      <w:proofErr w:type="spellEnd"/>
      <w:r>
        <w:rPr>
          <w:rFonts w:ascii="Helvetica" w:hAnsi="Helvetica"/>
          <w:color w:val="000000"/>
          <w:sz w:val="20"/>
          <w:szCs w:val="20"/>
        </w:rPr>
        <w:t>, een app à la Tinder, kun je van links naar rechts ‘</w:t>
      </w:r>
      <w:proofErr w:type="spellStart"/>
      <w:r>
        <w:rPr>
          <w:rFonts w:ascii="Helvetica" w:hAnsi="Helvetica"/>
          <w:color w:val="000000"/>
          <w:sz w:val="20"/>
          <w:szCs w:val="20"/>
        </w:rPr>
        <w:t>swipen</w:t>
      </w:r>
      <w:proofErr w:type="spellEnd"/>
      <w:r>
        <w:rPr>
          <w:rFonts w:ascii="Helvetica" w:hAnsi="Helvetica"/>
          <w:color w:val="000000"/>
          <w:sz w:val="20"/>
          <w:szCs w:val="20"/>
        </w:rPr>
        <w:t>’, maar dan naar mensen die zich binnen een straal van 250 meter van jou bevinden om vrijblijvende seks te hebben. </w:t>
      </w:r>
    </w:p>
    <w:p w14:paraId="0A9EF4D4"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De Amerikaanse ‘hooked up’, dat wil zeggen eenmalige seks zonder verwachtingen of ‘claims’ heeft allang ook in Nederland zijn intrede gemaakt. Het is geen uitzondering meer om onder de leeftijd van 25 jaar al veertig verschillende sekspartners te hebben. (a) In de E.O. Visie gaf onderzoeker Van Dijk aan dat bij een enquête bij 1500 christelijke studenten ongeveer 40% seks gehad voor een eventueel huwelijk. (b) Dat percentage ligt bij meisjes iets hoger dan bij jongens. Van deze groep heeft 50% seksuele ervaring met één partner (gehad); 19% had twee bedpartners en 24% drie tot zes. </w:t>
      </w:r>
    </w:p>
    <w:p w14:paraId="0F23244A"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overige 7% had er nog meer. In een 24/7 pornobeschikbaarheid glijdt de seksuele moraal steeds verder weg in tal van bizarre verschijningsvormen. Veelal wordt 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kijk op seksualiteit als achterhaald, conservatief of preuts gekwalificeerd. In het volgende artikel beschrijft Nancy R. </w:t>
      </w:r>
      <w:proofErr w:type="spellStart"/>
      <w:r>
        <w:rPr>
          <w:rFonts w:ascii="Helvetica" w:hAnsi="Helvetica"/>
          <w:color w:val="000000"/>
          <w:sz w:val="20"/>
          <w:szCs w:val="20"/>
        </w:rPr>
        <w:t>Pearcey</w:t>
      </w:r>
      <w:proofErr w:type="spellEnd"/>
      <w:r>
        <w:rPr>
          <w:rFonts w:ascii="Helvetica" w:hAnsi="Helvetica"/>
          <w:color w:val="000000"/>
          <w:sz w:val="20"/>
          <w:szCs w:val="20"/>
        </w:rPr>
        <w:t xml:space="preserve"> de Amerikaanse sekscultuur onder studenten en de trendsetters van </w:t>
      </w:r>
      <w:proofErr w:type="spellStart"/>
      <w:r>
        <w:rPr>
          <w:rFonts w:ascii="Helvetica" w:hAnsi="Helvetica"/>
          <w:color w:val="000000"/>
          <w:sz w:val="20"/>
          <w:szCs w:val="20"/>
        </w:rPr>
        <w:t>Silicon</w:t>
      </w:r>
      <w:proofErr w:type="spellEnd"/>
      <w:r>
        <w:rPr>
          <w:rFonts w:ascii="Helvetica" w:hAnsi="Helvetica"/>
          <w:color w:val="000000"/>
          <w:sz w:val="20"/>
          <w:szCs w:val="20"/>
        </w:rPr>
        <w:t xml:space="preserve"> Valley. Zij laat zien hoe deze troosteloze </w:t>
      </w:r>
      <w:proofErr w:type="gramStart"/>
      <w:r>
        <w:rPr>
          <w:rFonts w:ascii="Helvetica" w:hAnsi="Helvetica"/>
          <w:color w:val="000000"/>
          <w:sz w:val="20"/>
          <w:szCs w:val="20"/>
        </w:rPr>
        <w:t>cultuur levens</w:t>
      </w:r>
      <w:proofErr w:type="gramEnd"/>
      <w:r>
        <w:rPr>
          <w:rFonts w:ascii="Helvetica" w:hAnsi="Helvetica"/>
          <w:color w:val="000000"/>
          <w:sz w:val="20"/>
          <w:szCs w:val="20"/>
        </w:rPr>
        <w:t xml:space="preserve"> verwoest. Ze analyseert de wortels van deze tijdgeest en laat zien dat het dualisme van scheiden van lichaam en geest hieraan ten grondslag ligt. Seksualiteit wordt gereduceerd tot een lichamelijk gebruiksvoorwerp voor eigen genot, in tegenstelling tot 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boodschap die seksualiteit ziet als een holistische verbinding tussen man en vrouw.</w:t>
      </w:r>
    </w:p>
    <w:p w14:paraId="5233D1FF"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w:t>
      </w:r>
      <w:r>
        <w:rPr>
          <w:rStyle w:val="Zwaar"/>
          <w:rFonts w:ascii="Helvetica" w:eastAsiaTheme="majorEastAsia" w:hAnsi="Helvetica"/>
          <w:color w:val="000000"/>
          <w:sz w:val="20"/>
          <w:szCs w:val="20"/>
        </w:rPr>
        <w:t>De hooked up-cultuur</w:t>
      </w:r>
    </w:p>
    <w:p w14:paraId="290BF66F"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visie op menselijk leven en seksualiteit zijn de morele toetsstenen van onze tijd geworden. Het </w:t>
      </w:r>
      <w:proofErr w:type="gramStart"/>
      <w:r>
        <w:rPr>
          <w:rFonts w:ascii="Helvetica" w:hAnsi="Helvetica"/>
          <w:color w:val="000000"/>
          <w:sz w:val="20"/>
          <w:szCs w:val="20"/>
        </w:rPr>
        <w:t>dagelijkse</w:t>
      </w:r>
      <w:proofErr w:type="gramEnd"/>
      <w:r>
        <w:rPr>
          <w:rFonts w:ascii="Helvetica" w:hAnsi="Helvetica"/>
          <w:color w:val="000000"/>
          <w:sz w:val="20"/>
          <w:szCs w:val="20"/>
        </w:rPr>
        <w:t xml:space="preserve"> nieuws beschrijft de opkomst van een seculiere morele revolutie op gebieden als seksualiteit, abortus, hulp bij zelfdoding, homoseksualiteit en transgenderisme. Als voormalig agnost en ervaringsdeskundige wil ik laten zien hoe men in deze tijd geleid wordt naar postmoderne moraaltheorieën, die de mens devalueren en de mensenrechten vernietigen. Nergens is dit duidelijker dan in de ‘hooked up-cultuur’. De spelregels zijn: geen liefde, geen relatie, geen verplichting. Velen beweren dat de ’hooked-up cultuur’ aan seks te veel belang hecht, maar in werkelijkheid geeft men aan seks te weinig waarde. Het komt voort uit een materialistische kijk op de mens als een puur fysiek organisme, aangedreven door pure fysieke drijfveren. </w:t>
      </w:r>
    </w:p>
    <w:p w14:paraId="4AF9CF26"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Geen wonder dat mensen steeds meer zoeken naar seksuele ervaringen, hoewel die, naarmate ze meer contacten hebben, geen echte voldoening geven Een ethiek die alleen gebaseerd op 'toestemming' is niet genoeg. Er komt geen echte verandering als men zich niet bewust wordt van het wereldbeeld wat hierbij hoort. Een bijbels wereldbeeld biedt een hogere, meer bevredigende kijk op seksualiteit. Hoewel christenen vaak negatief overkomen (‘overal op tegen’), is het mogelijk om mensen te bereiken met een boodschap die bevestigend is, en aantrekkelijker is dan de seculiere ethiek.</w:t>
      </w:r>
    </w:p>
    <w:p w14:paraId="6C8CC1F0" w14:textId="77777777" w:rsidR="00FC3101" w:rsidRDefault="00FC3101" w:rsidP="00FC3101">
      <w:pPr>
        <w:pStyle w:val="Normaalweb"/>
        <w:rPr>
          <w:rFonts w:ascii="Helvetica" w:hAnsi="Helvetica"/>
          <w:color w:val="000000"/>
          <w:sz w:val="20"/>
          <w:szCs w:val="20"/>
        </w:rPr>
      </w:pPr>
      <w:r>
        <w:rPr>
          <w:rStyle w:val="apple-converted-space"/>
          <w:rFonts w:ascii="Helvetica" w:eastAsiaTheme="majorEastAsia" w:hAnsi="Helvetica"/>
          <w:color w:val="000000"/>
          <w:sz w:val="20"/>
          <w:szCs w:val="20"/>
        </w:rPr>
        <w:t>  </w:t>
      </w:r>
    </w:p>
    <w:p w14:paraId="21427C44" w14:textId="77777777" w:rsidR="00FC3101" w:rsidRDefault="00FC3101" w:rsidP="00FC3101">
      <w:pPr>
        <w:pStyle w:val="Normaalweb"/>
        <w:rPr>
          <w:rStyle w:val="Zwaar"/>
          <w:rFonts w:ascii="Helvetica" w:eastAsiaTheme="majorEastAsia" w:hAnsi="Helvetica"/>
          <w:color w:val="000000"/>
          <w:sz w:val="20"/>
          <w:szCs w:val="20"/>
        </w:rPr>
      </w:pPr>
    </w:p>
    <w:p w14:paraId="6EF90BEC" w14:textId="089D9AA6"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lastRenderedPageBreak/>
        <w:t xml:space="preserve">De </w:t>
      </w:r>
      <w:proofErr w:type="spellStart"/>
      <w:r>
        <w:rPr>
          <w:rStyle w:val="Zwaar"/>
          <w:rFonts w:ascii="Helvetica" w:eastAsiaTheme="majorEastAsia" w:hAnsi="Helvetica"/>
          <w:color w:val="000000"/>
          <w:sz w:val="20"/>
          <w:szCs w:val="20"/>
        </w:rPr>
        <w:t>Hobson</w:t>
      </w:r>
      <w:proofErr w:type="spellEnd"/>
      <w:r>
        <w:rPr>
          <w:rStyle w:val="Zwaar"/>
          <w:rFonts w:ascii="Helvetica" w:eastAsiaTheme="majorEastAsia" w:hAnsi="Helvetica"/>
          <w:color w:val="000000"/>
          <w:sz w:val="20"/>
          <w:szCs w:val="20"/>
        </w:rPr>
        <w:t>-keuze</w:t>
      </w:r>
    </w:p>
    <w:p w14:paraId="634B409D"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meesten van ons stellen zich de intellectuele trendsetters van </w:t>
      </w:r>
      <w:proofErr w:type="spellStart"/>
      <w:r>
        <w:rPr>
          <w:rFonts w:ascii="Helvetica" w:hAnsi="Helvetica"/>
          <w:color w:val="000000"/>
          <w:sz w:val="20"/>
          <w:szCs w:val="20"/>
        </w:rPr>
        <w:t>Silicon</w:t>
      </w:r>
      <w:proofErr w:type="spellEnd"/>
      <w:r>
        <w:rPr>
          <w:rFonts w:ascii="Helvetica" w:hAnsi="Helvetica"/>
          <w:color w:val="000000"/>
          <w:sz w:val="20"/>
          <w:szCs w:val="20"/>
        </w:rPr>
        <w:t xml:space="preserve"> Valley voor als een stelletje briljante sullige nerds die aan hun computers gekluisterd zijn om nieuwe gadgets uit te vinden. (1) Maar in januari publiceerde </w:t>
      </w:r>
      <w:proofErr w:type="spellStart"/>
      <w:r>
        <w:rPr>
          <w:rFonts w:ascii="Helvetica" w:hAnsi="Helvetica"/>
          <w:color w:val="000000"/>
          <w:sz w:val="20"/>
          <w:szCs w:val="20"/>
        </w:rPr>
        <w:t>Vanity</w:t>
      </w:r>
      <w:proofErr w:type="spellEnd"/>
      <w:r>
        <w:rPr>
          <w:rFonts w:ascii="Helvetica" w:hAnsi="Helvetica"/>
          <w:color w:val="000000"/>
          <w:sz w:val="20"/>
          <w:szCs w:val="20"/>
        </w:rPr>
        <w:t xml:space="preserve"> Fair een uittreksel uit een boek van Emily </w:t>
      </w:r>
      <w:proofErr w:type="spellStart"/>
      <w:r>
        <w:rPr>
          <w:rFonts w:ascii="Helvetica" w:hAnsi="Helvetica"/>
          <w:color w:val="000000"/>
          <w:sz w:val="20"/>
          <w:szCs w:val="20"/>
        </w:rPr>
        <w:t>Chang</w:t>
      </w:r>
      <w:proofErr w:type="spellEnd"/>
      <w:r>
        <w:rPr>
          <w:rFonts w:ascii="Helvetica" w:hAnsi="Helvetica"/>
          <w:color w:val="000000"/>
          <w:sz w:val="20"/>
          <w:szCs w:val="20"/>
        </w:rPr>
        <w:t xml:space="preserve"> waarin werd onthuld dat de cultuur in </w:t>
      </w:r>
      <w:proofErr w:type="spellStart"/>
      <w:r>
        <w:rPr>
          <w:rFonts w:ascii="Helvetica" w:hAnsi="Helvetica"/>
          <w:color w:val="000000"/>
          <w:sz w:val="20"/>
          <w:szCs w:val="20"/>
        </w:rPr>
        <w:t>Silicon</w:t>
      </w:r>
      <w:proofErr w:type="spellEnd"/>
      <w:r>
        <w:rPr>
          <w:rFonts w:ascii="Helvetica" w:hAnsi="Helvetica"/>
          <w:color w:val="000000"/>
          <w:sz w:val="20"/>
          <w:szCs w:val="20"/>
        </w:rPr>
        <w:t xml:space="preserve"> Valley net zo seksueel losgeslagen is als veel groepen in de politiek en de media in Hollywood. (2) De ondernemers en oprichters van technologiebedrijven organiseren regelmatig seksfeesten waar drugs gebruikt worden. Vrouwelijke technische werknemers voelen zich vaak gedwongen om aanwezig te zijn om ‘vooruit te komen’ in hun carrière. </w:t>
      </w:r>
    </w:p>
    <w:p w14:paraId="58FAA5D1"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Maar in werkelijkheid heeft deelname aan het feest voor hun carrière het tegenovergestelde effect, omdat ze worden gereduceerd tot seksobjecten in plaats van gerespecteerd als bekwame professionals. Deze vrouwen staan voor een </w:t>
      </w:r>
      <w:proofErr w:type="spellStart"/>
      <w:r>
        <w:rPr>
          <w:rFonts w:ascii="Helvetica" w:hAnsi="Helvetica"/>
          <w:color w:val="000000"/>
          <w:sz w:val="20"/>
          <w:szCs w:val="20"/>
        </w:rPr>
        <w:t>Hobson</w:t>
      </w:r>
      <w:proofErr w:type="spellEnd"/>
      <w:r>
        <w:rPr>
          <w:rFonts w:ascii="Helvetica" w:hAnsi="Helvetica"/>
          <w:color w:val="000000"/>
          <w:sz w:val="20"/>
          <w:szCs w:val="20"/>
        </w:rPr>
        <w:t xml:space="preserve"> keuze (een </w:t>
      </w:r>
      <w:proofErr w:type="spellStart"/>
      <w:r>
        <w:rPr>
          <w:rFonts w:ascii="Helvetica" w:hAnsi="Helvetica"/>
          <w:color w:val="000000"/>
          <w:sz w:val="20"/>
          <w:szCs w:val="20"/>
        </w:rPr>
        <w:t>Hobson</w:t>
      </w:r>
      <w:proofErr w:type="spellEnd"/>
      <w:r>
        <w:rPr>
          <w:rFonts w:ascii="Helvetica" w:hAnsi="Helvetica"/>
          <w:color w:val="000000"/>
          <w:sz w:val="20"/>
          <w:szCs w:val="20"/>
        </w:rPr>
        <w:t xml:space="preserve">-keuze is een situatie waarin iemand de vrijheid wordt gelaten om één aangeboden keuzeoptie te nemen of te laten: ‘take </w:t>
      </w:r>
      <w:proofErr w:type="spellStart"/>
      <w:r>
        <w:rPr>
          <w:rFonts w:ascii="Helvetica" w:hAnsi="Helvetica"/>
          <w:color w:val="000000"/>
          <w:sz w:val="20"/>
          <w:szCs w:val="20"/>
        </w:rPr>
        <w:t>it</w:t>
      </w:r>
      <w:proofErr w:type="spellEnd"/>
      <w:r>
        <w:rPr>
          <w:rFonts w:ascii="Helvetica" w:hAnsi="Helvetica"/>
          <w:color w:val="000000"/>
          <w:sz w:val="20"/>
          <w:szCs w:val="20"/>
        </w:rPr>
        <w:t xml:space="preserve"> or </w:t>
      </w:r>
      <w:proofErr w:type="spellStart"/>
      <w:r>
        <w:rPr>
          <w:rFonts w:ascii="Helvetica" w:hAnsi="Helvetica"/>
          <w:color w:val="000000"/>
          <w:sz w:val="20"/>
          <w:szCs w:val="20"/>
        </w:rPr>
        <w:t>leave</w:t>
      </w:r>
      <w:proofErr w:type="spellEnd"/>
      <w:r>
        <w:rPr>
          <w:rFonts w:ascii="Helvetica" w:hAnsi="Helvetica"/>
          <w:color w:val="000000"/>
          <w:sz w:val="20"/>
          <w:szCs w:val="20"/>
        </w:rPr>
        <w:t xml:space="preserve"> </w:t>
      </w:r>
      <w:proofErr w:type="spellStart"/>
      <w:r>
        <w:rPr>
          <w:rFonts w:ascii="Helvetica" w:hAnsi="Helvetica"/>
          <w:color w:val="000000"/>
          <w:sz w:val="20"/>
          <w:szCs w:val="20"/>
        </w:rPr>
        <w:t>it</w:t>
      </w:r>
      <w:proofErr w:type="spellEnd"/>
      <w:r>
        <w:rPr>
          <w:rFonts w:ascii="Helvetica" w:hAnsi="Helvetica"/>
          <w:color w:val="000000"/>
          <w:sz w:val="20"/>
          <w:szCs w:val="20"/>
        </w:rPr>
        <w:t xml:space="preserve">’). Ze verliezen carrièrekansen als ze niet naar de seksfeesten gaan, en als ze dat wel doen verliezen ze hun identiteit en integriteit. Maar omdat het hoe dan ook hun eigen keuze was (ze 'stemden er immers mee in'), worden hun mogelijke bezwaren afgewezen. Het boek van </w:t>
      </w:r>
      <w:proofErr w:type="spellStart"/>
      <w:r>
        <w:rPr>
          <w:rFonts w:ascii="Helvetica" w:hAnsi="Helvetica"/>
          <w:color w:val="000000"/>
          <w:sz w:val="20"/>
          <w:szCs w:val="20"/>
        </w:rPr>
        <w:t>Chang</w:t>
      </w:r>
      <w:proofErr w:type="spellEnd"/>
      <w:r>
        <w:rPr>
          <w:rFonts w:ascii="Helvetica" w:hAnsi="Helvetica"/>
          <w:color w:val="000000"/>
          <w:sz w:val="20"/>
          <w:szCs w:val="20"/>
        </w:rPr>
        <w:t xml:space="preserve"> beschrijft de beerput die openging na Harvey </w:t>
      </w:r>
      <w:proofErr w:type="spellStart"/>
      <w:r>
        <w:rPr>
          <w:rFonts w:ascii="Helvetica" w:hAnsi="Helvetica"/>
          <w:color w:val="000000"/>
          <w:sz w:val="20"/>
          <w:szCs w:val="20"/>
        </w:rPr>
        <w:t>Weinstein</w:t>
      </w:r>
      <w:proofErr w:type="spellEnd"/>
      <w:r>
        <w:rPr>
          <w:rFonts w:ascii="Helvetica" w:hAnsi="Helvetica"/>
          <w:color w:val="000000"/>
          <w:sz w:val="20"/>
          <w:szCs w:val="20"/>
        </w:rPr>
        <w:t xml:space="preserve">. Maar louter het blootleggen van schandalen levert misschien niet 'een revolutie, een afrekening of een verandering van houding op', waarschuwt Jim </w:t>
      </w:r>
      <w:proofErr w:type="spellStart"/>
      <w:r>
        <w:rPr>
          <w:rFonts w:ascii="Helvetica" w:hAnsi="Helvetica"/>
          <w:color w:val="000000"/>
          <w:sz w:val="20"/>
          <w:szCs w:val="20"/>
        </w:rPr>
        <w:t>Glassman</w:t>
      </w:r>
      <w:proofErr w:type="spellEnd"/>
      <w:r>
        <w:rPr>
          <w:rFonts w:ascii="Helvetica" w:hAnsi="Helvetica"/>
          <w:color w:val="000000"/>
          <w:sz w:val="20"/>
          <w:szCs w:val="20"/>
        </w:rPr>
        <w:t>, voormalig staatssecretaris van Openbare Diplomatie en Openbare Zaken. (3) Voor echte hervormingen moeten we dieper graven. </w:t>
      </w:r>
    </w:p>
    <w:p w14:paraId="22B83A83"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Fysieke en emotionele intimiteit</w:t>
      </w:r>
    </w:p>
    <w:p w14:paraId="10A98989"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Waar haalden de iconen van </w:t>
      </w:r>
      <w:proofErr w:type="spellStart"/>
      <w:r>
        <w:rPr>
          <w:rFonts w:ascii="Helvetica" w:hAnsi="Helvetica"/>
          <w:color w:val="000000"/>
          <w:sz w:val="20"/>
          <w:szCs w:val="20"/>
        </w:rPr>
        <w:t>Silicon</w:t>
      </w:r>
      <w:proofErr w:type="spellEnd"/>
      <w:r>
        <w:rPr>
          <w:rFonts w:ascii="Helvetica" w:hAnsi="Helvetica"/>
          <w:color w:val="000000"/>
          <w:sz w:val="20"/>
          <w:szCs w:val="20"/>
        </w:rPr>
        <w:t xml:space="preserve"> Valley hun ideeën over seks vandaan? Nou, heb je de laatste tijd de campus-date cultuur wel eens bekeken? Zo niet, dan realiseer je je misschien niet hoe leeg die is. Jongeren kennen de spelregels maar al te goed: geen liefde, geen relatie, geen verplichting. Het enige dat telt, is toestemming (alsof een akkoord om een handeling te verrichten, alles rechtvaardigt).</w:t>
      </w:r>
    </w:p>
    <w:p w14:paraId="530E0D5B"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Onderzoeker Donna </w:t>
      </w:r>
      <w:proofErr w:type="spellStart"/>
      <w:r>
        <w:rPr>
          <w:rFonts w:ascii="Helvetica" w:hAnsi="Helvetica"/>
          <w:color w:val="000000"/>
          <w:sz w:val="20"/>
          <w:szCs w:val="20"/>
        </w:rPr>
        <w:t>Freitas</w:t>
      </w:r>
      <w:proofErr w:type="spellEnd"/>
      <w:r>
        <w:rPr>
          <w:rFonts w:ascii="Helvetica" w:hAnsi="Helvetica"/>
          <w:color w:val="000000"/>
          <w:sz w:val="20"/>
          <w:szCs w:val="20"/>
        </w:rPr>
        <w:t xml:space="preserve"> interviewde honderden studenten en concludeerde dat deze cultuur 'een drastische scheiding creëert tussen fysieke intimiteit en emotionele intimiteit'. Het leert jongeren om geen 'rekening te houden met iemands persoonlijkheid'. (4)  Met andere woorden, zelfs als studenten de filosoof Descartes niet lezen, zijn velen afgegleden in een ’drastische kloof’ die het cartesiaans dualisme weerspiegelt. Ze gaan ervan uit dat seksuele relaties uitsluitend fysiek kunnen zijn, losgekoppeld van de geest en emoties. Maar daarom is het zo nodig dat jongeren op een positieve manier in contact komen met 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ethiek, die </w:t>
      </w:r>
      <w:proofErr w:type="gramStart"/>
      <w:r>
        <w:rPr>
          <w:rFonts w:ascii="Helvetica" w:hAnsi="Helvetica"/>
          <w:color w:val="000000"/>
          <w:sz w:val="20"/>
          <w:szCs w:val="20"/>
        </w:rPr>
        <w:t>hen</w:t>
      </w:r>
      <w:proofErr w:type="gramEnd"/>
      <w:r>
        <w:rPr>
          <w:rFonts w:ascii="Helvetica" w:hAnsi="Helvetica"/>
          <w:color w:val="000000"/>
          <w:sz w:val="20"/>
          <w:szCs w:val="20"/>
        </w:rPr>
        <w:t xml:space="preserve"> laat zien dat men met seks niet alleen contact maakt met een lichaam maar met een totale mens.</w:t>
      </w:r>
    </w:p>
    <w:p w14:paraId="5D234BED"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Wanneer jongeren leren hoe ze 'rekening kunnen houden met iemands persoonlijkheid', zijn de seksuele relaties gezonder en bevredigender.</w:t>
      </w:r>
    </w:p>
    <w:p w14:paraId="2E24A435"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Het ‘</w:t>
      </w:r>
      <w:proofErr w:type="spellStart"/>
      <w:r>
        <w:rPr>
          <w:rStyle w:val="Zwaar"/>
          <w:rFonts w:ascii="Helvetica" w:eastAsiaTheme="majorEastAsia" w:hAnsi="Helvetica"/>
          <w:color w:val="000000"/>
          <w:sz w:val="20"/>
          <w:szCs w:val="20"/>
        </w:rPr>
        <w:t>hookup</w:t>
      </w:r>
      <w:proofErr w:type="spellEnd"/>
      <w:r>
        <w:rPr>
          <w:rStyle w:val="Zwaar"/>
          <w:rFonts w:ascii="Helvetica" w:eastAsiaTheme="majorEastAsia" w:hAnsi="Helvetica"/>
          <w:color w:val="000000"/>
          <w:sz w:val="20"/>
          <w:szCs w:val="20"/>
        </w:rPr>
        <w:t xml:space="preserve"> script’ </w:t>
      </w:r>
    </w:p>
    <w:p w14:paraId="4EBC4850"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dualistische mentaliteit werd netjes vastgelegd door een student genaamd Naomi in het tijdschrift Rolling Stone: de omgangscultuur heeft ertoe geleid dat 'mensen aannemen dat er twee zeer verschillende elementen in een relatie zijn, een emotionele en een seksuele, en ze doen alsof er strakke lijnen tussen beiden bestaan’. (5) Volgens het </w:t>
      </w:r>
      <w:proofErr w:type="spellStart"/>
      <w:r>
        <w:rPr>
          <w:rFonts w:ascii="Helvetica" w:hAnsi="Helvetica"/>
          <w:color w:val="000000"/>
          <w:sz w:val="20"/>
          <w:szCs w:val="20"/>
        </w:rPr>
        <w:t>hookup</w:t>
      </w:r>
      <w:proofErr w:type="spellEnd"/>
      <w:r>
        <w:rPr>
          <w:rFonts w:ascii="Helvetica" w:hAnsi="Helvetica"/>
          <w:color w:val="000000"/>
          <w:sz w:val="20"/>
          <w:szCs w:val="20"/>
        </w:rPr>
        <w:t>-script is seks slechts een recreatieve activiteit die kan worden afgesneden van elk element van liefde of emotionele gehechtheid. Een student, Alicia, zegt: "</w:t>
      </w:r>
      <w:proofErr w:type="spellStart"/>
      <w:r>
        <w:rPr>
          <w:rFonts w:ascii="Helvetica" w:hAnsi="Helvetica"/>
          <w:color w:val="000000"/>
          <w:sz w:val="20"/>
          <w:szCs w:val="20"/>
        </w:rPr>
        <w:t>Hookups</w:t>
      </w:r>
      <w:proofErr w:type="spellEnd"/>
      <w:r>
        <w:rPr>
          <w:rFonts w:ascii="Helvetica" w:hAnsi="Helvetica"/>
          <w:color w:val="000000"/>
          <w:sz w:val="20"/>
          <w:szCs w:val="20"/>
        </w:rPr>
        <w:t xml:space="preserve"> verlopen volgens een voorspelbaar patroon. ... Je leert alles uit te schakelen behalve je lichaam en jezelf emotioneel onkwetsbaar te maken". Stephanie, een oudere studente, verduidelijkt dit: 'Eerst het lichaam, dan de persoonlijkheid'. (6)</w:t>
      </w:r>
    </w:p>
    <w:p w14:paraId="282F14B5"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Zo'n intern dualisme uitleven is echter niet eenvoudig. In de interviews met </w:t>
      </w:r>
      <w:proofErr w:type="spellStart"/>
      <w:r>
        <w:rPr>
          <w:rFonts w:ascii="Helvetica" w:hAnsi="Helvetica"/>
          <w:color w:val="000000"/>
          <w:sz w:val="20"/>
          <w:szCs w:val="20"/>
        </w:rPr>
        <w:t>Freitas</w:t>
      </w:r>
      <w:proofErr w:type="spellEnd"/>
      <w:r>
        <w:rPr>
          <w:rFonts w:ascii="Helvetica" w:hAnsi="Helvetica"/>
          <w:color w:val="000000"/>
          <w:sz w:val="20"/>
          <w:szCs w:val="20"/>
        </w:rPr>
        <w:t xml:space="preserve"> gaven studenten toe dat ze hun betekenisloze seksuele ontmoetingen teleurstellend vinden. Ze voelen zich gekwetst en eenzaam. Ze zeiden dat ze wensten dat ze wisten hoe ze een echte relatie konden creëren waarin ze gerespecteerd worden als volwaardige mensen. Om hun teleurstelling te onderdrukken, gaan </w:t>
      </w:r>
      <w:r>
        <w:rPr>
          <w:rFonts w:ascii="Helvetica" w:hAnsi="Helvetica"/>
          <w:color w:val="000000"/>
          <w:sz w:val="20"/>
          <w:szCs w:val="20"/>
        </w:rPr>
        <w:lastRenderedPageBreak/>
        <w:t>studenten steeds meer drinken. Een student gaf toe dat zij en haar vriend zonder alcohol niet eens een gesprek konden voeren. "We vinden elkaar niet echt de moeite waard als we nuchter zijn", vertelde ze aan de New York Times. "We kunnen letterlijk niet eens koffie met elkaar drinken". (7)</w:t>
      </w:r>
    </w:p>
    <w:p w14:paraId="313A2FF5" w14:textId="77777777" w:rsidR="00FC3101" w:rsidRDefault="00FC3101" w:rsidP="00FC3101">
      <w:pPr>
        <w:pStyle w:val="Normaalweb"/>
        <w:rPr>
          <w:rFonts w:ascii="Helvetica" w:hAnsi="Helvetica"/>
          <w:color w:val="000000"/>
          <w:sz w:val="20"/>
          <w:szCs w:val="20"/>
        </w:rPr>
      </w:pPr>
      <w:proofErr w:type="spellStart"/>
      <w:r>
        <w:rPr>
          <w:rFonts w:ascii="Helvetica" w:hAnsi="Helvetica"/>
          <w:color w:val="000000"/>
          <w:sz w:val="20"/>
          <w:szCs w:val="20"/>
        </w:rPr>
        <w:t>Hookup</w:t>
      </w:r>
      <w:proofErr w:type="spellEnd"/>
      <w:r>
        <w:rPr>
          <w:rFonts w:ascii="Helvetica" w:hAnsi="Helvetica"/>
          <w:color w:val="000000"/>
          <w:sz w:val="20"/>
          <w:szCs w:val="20"/>
        </w:rPr>
        <w:t xml:space="preserve"> partners worden gezien als 'vrienden met voordelen', maar dat is een eufemisme, omdat ze niet eens vrienden zijn. De ongeschreven etiquette is dat je elkaar nooit ontmoet om alleen maar te praten of samen tijd door te brengen. Een artikel in de New York Times legt uit: "Je houdt het gewoon puur seksueel, en op die manier hebben mensen geen gemengde verwachtingen en raakt niemand gewond". (8)</w:t>
      </w:r>
    </w:p>
    <w:p w14:paraId="204E996E"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 Niets is minder waar. In hetzelfde artikel staat de tiener Melissa die depressief was omdat haar partner haar net ‘verlaten’ had. Wat seculiere ethiek hen ook probeert wijs te maken, mensen kunnen hun emoties niet loskoppelen van wat ze met hun lichaam doen. Het feit dat het </w:t>
      </w:r>
      <w:proofErr w:type="spellStart"/>
      <w:r>
        <w:rPr>
          <w:rFonts w:ascii="Helvetica" w:hAnsi="Helvetica"/>
          <w:color w:val="000000"/>
          <w:sz w:val="20"/>
          <w:szCs w:val="20"/>
        </w:rPr>
        <w:t>hook</w:t>
      </w:r>
      <w:proofErr w:type="spellEnd"/>
      <w:r>
        <w:rPr>
          <w:rFonts w:ascii="Helvetica" w:hAnsi="Helvetica"/>
          <w:color w:val="000000"/>
          <w:sz w:val="20"/>
          <w:szCs w:val="20"/>
        </w:rPr>
        <w:t xml:space="preserve">-script niet werkt, zou ons iets duidelijk moeten maken. Het betekent dat de </w:t>
      </w:r>
      <w:proofErr w:type="spellStart"/>
      <w:r>
        <w:rPr>
          <w:rFonts w:ascii="Helvetica" w:hAnsi="Helvetica"/>
          <w:color w:val="000000"/>
          <w:sz w:val="20"/>
          <w:szCs w:val="20"/>
        </w:rPr>
        <w:t>hookup</w:t>
      </w:r>
      <w:proofErr w:type="spellEnd"/>
      <w:r>
        <w:rPr>
          <w:rFonts w:ascii="Helvetica" w:hAnsi="Helvetica"/>
          <w:color w:val="000000"/>
          <w:sz w:val="20"/>
          <w:szCs w:val="20"/>
        </w:rPr>
        <w:t xml:space="preserve"> scene berust op een onjuiste opvatting over de menselijke natuur. Mensen proberen een dualistisch wereldbeeld uit te leven dat niet past bij wie ze werkelijk zijn. In werkelijkheid wordt de relatie tussen morele en emotionele diepgang beschadigd.</w:t>
      </w:r>
    </w:p>
    <w:p w14:paraId="0260D91F"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w:t>
      </w:r>
      <w:r>
        <w:rPr>
          <w:rStyle w:val="Zwaar"/>
          <w:rFonts w:ascii="Helvetica" w:eastAsiaTheme="majorEastAsia" w:hAnsi="Helvetica"/>
          <w:color w:val="000000"/>
          <w:sz w:val="20"/>
          <w:szCs w:val="20"/>
        </w:rPr>
        <w:t>Seksonderwijs</w:t>
      </w:r>
    </w:p>
    <w:p w14:paraId="58762AAA"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Helaas helpt de cultuur van de volwassenen niet. Seksuele voorlichting richt zich doorgaans uitsluitend op de fysieke dimensie: op de mechanica van seks en het vermijden van ziekte en zwangerschap. Universiteiten nodigen bedrijven die seksspeeltjes maken, uit op de campus om hun waren te tonen. Pornosterren worden uitgenodigd als sprekers, met namen als Dirty Lola en </w:t>
      </w:r>
      <w:proofErr w:type="spellStart"/>
      <w:r>
        <w:rPr>
          <w:rFonts w:ascii="Helvetica" w:hAnsi="Helvetica"/>
          <w:color w:val="000000"/>
          <w:sz w:val="20"/>
          <w:szCs w:val="20"/>
        </w:rPr>
        <w:t>the</w:t>
      </w:r>
      <w:proofErr w:type="spellEnd"/>
      <w:r>
        <w:rPr>
          <w:rFonts w:ascii="Helvetica" w:hAnsi="Helvetica"/>
          <w:color w:val="000000"/>
          <w:sz w:val="20"/>
          <w:szCs w:val="20"/>
        </w:rPr>
        <w:t xml:space="preserve"> </w:t>
      </w:r>
      <w:proofErr w:type="spellStart"/>
      <w:r>
        <w:rPr>
          <w:rFonts w:ascii="Helvetica" w:hAnsi="Helvetica"/>
          <w:color w:val="000000"/>
          <w:sz w:val="20"/>
          <w:szCs w:val="20"/>
        </w:rPr>
        <w:t>Pussy</w:t>
      </w:r>
      <w:proofErr w:type="spellEnd"/>
      <w:r>
        <w:rPr>
          <w:rFonts w:ascii="Helvetica" w:hAnsi="Helvetica"/>
          <w:color w:val="000000"/>
          <w:sz w:val="20"/>
          <w:szCs w:val="20"/>
        </w:rPr>
        <w:t xml:space="preserve"> </w:t>
      </w:r>
      <w:proofErr w:type="spellStart"/>
      <w:r>
        <w:rPr>
          <w:rFonts w:ascii="Helvetica" w:hAnsi="Helvetica"/>
          <w:color w:val="000000"/>
          <w:sz w:val="20"/>
          <w:szCs w:val="20"/>
        </w:rPr>
        <w:t>Posse</w:t>
      </w:r>
      <w:proofErr w:type="spellEnd"/>
      <w:r>
        <w:rPr>
          <w:rFonts w:ascii="Helvetica" w:hAnsi="Helvetica"/>
          <w:color w:val="000000"/>
          <w:sz w:val="20"/>
          <w:szCs w:val="20"/>
        </w:rPr>
        <w:t>. "De boodschap: wees niet saai. Wees als pornosterren”. (9) Seksuele voorlichting reduceert de betekenis van seks tot een mechanische handleiding. </w:t>
      </w:r>
    </w:p>
    <w:p w14:paraId="484FA2A3"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hedendaagse cultuur vertelt jongeren dat ze pas volwassen zijn als ze klaar zijn voor seks die vrijblijvend en emotioneel afstandelijk is. De boodschap in dit soort literatuur, schrijft Wendy </w:t>
      </w:r>
      <w:proofErr w:type="spellStart"/>
      <w:r>
        <w:rPr>
          <w:rFonts w:ascii="Helvetica" w:hAnsi="Helvetica"/>
          <w:color w:val="000000"/>
          <w:sz w:val="20"/>
          <w:szCs w:val="20"/>
        </w:rPr>
        <w:t>Shalit</w:t>
      </w:r>
      <w:proofErr w:type="spellEnd"/>
      <w:r>
        <w:rPr>
          <w:rFonts w:ascii="Helvetica" w:hAnsi="Helvetica"/>
          <w:color w:val="000000"/>
          <w:sz w:val="20"/>
          <w:szCs w:val="20"/>
        </w:rPr>
        <w:t>, is dat degenen die seks van liefde kunnen scheiden, er helemaal bij horen: “Ze zijn klaar om een leven vol zinloze ontmoetingen te beginnen. Omgekeerd zijn degenen die nog steeds van liefde dromen, onvolwassen en zouden ze weer met poppen en speelgoed moeten spelen totdat ze ‘volwassen’ genoeg kunnen zijn om seksuele niet-intimiteit te zoeken”. (10)</w:t>
      </w:r>
    </w:p>
    <w:p w14:paraId="321F20C1"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En laten we andere segmenten van de volwassenencultuur niet vergeten die jongeren stimuleren tot vroege seksuele experimenten. Bedrijven en ondernemingen zijn medeplichtig aan het seksualiseren van steeds jongere kinderen en het produceren van een 'slet'-stijl voor kleine meisjes, tot aan kinderkleding toe met de tekst 'Ik ben te sexy voor mijn luier'. Poppen zijn veranderd in 'zwervers' in netkousen en uitdagende lingerie. Adverteerders gebruiken seks om te verkopen, filmmakers gebruiken seks om kijkers te verleiden, en muzikanten maken ordinaire video's.</w:t>
      </w:r>
    </w:p>
    <w:p w14:paraId="6F386846"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De ironie is dat wanneer jongeren seksueel experimenteren, ze denken dat ze in opstand komen tegen de volwassen cultuur. Maar in werkelijkheid volgen ze een script dat de ‘volwassenen-cultuur’ hen geeft. Ze vallen voor een verkooppraatje. De echte rebellie in onze tijd is het beoefenen van kuisheid. Dat vereist oprechte moed.</w:t>
      </w:r>
    </w:p>
    <w:p w14:paraId="62052F4D"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Het lichaam als gebruiksvoorwerp </w:t>
      </w:r>
    </w:p>
    <w:p w14:paraId="7BF49022"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Wat is de basis van die seculiere ethiek? Elke ethiek komt uiteindelijk voort uit een kijk op de natuur. De sleutel tot het begrijpen van de seculiere ethiek is dat deze is gebaseerd op een materialistische kijk op de natuur. In het cartesiaanse dualisme werd de natuur gereduceerd tot een machine die werd bediend door blinde, materiële krachten. Descartes’ kijk op de mens werd samengevat als 'de geest in de machine’. Hoewel Descartes zelf probeerde een theïstisch kader te behouden, werd zijn concept van de wereld als machine snel geseculariseerd. Zoals een recent artikel in New Yorker zei: "Het levensmotto van moderniteit" is dat "de natuur zonder bewust ontwerp is en de opkomst van homo sapiens zonder betekenis of </w:t>
      </w:r>
      <w:proofErr w:type="spellStart"/>
      <w:r>
        <w:rPr>
          <w:rFonts w:ascii="Helvetica" w:hAnsi="Helvetica"/>
          <w:color w:val="000000"/>
          <w:sz w:val="20"/>
          <w:szCs w:val="20"/>
        </w:rPr>
        <w:t>telos</w:t>
      </w:r>
      <w:proofErr w:type="spellEnd"/>
      <w:r>
        <w:rPr>
          <w:rFonts w:ascii="Helvetica" w:hAnsi="Helvetica"/>
          <w:color w:val="000000"/>
          <w:sz w:val="20"/>
          <w:szCs w:val="20"/>
        </w:rPr>
        <w:t xml:space="preserve"> (doel) is". (11) </w:t>
      </w:r>
    </w:p>
    <w:p w14:paraId="704A6F85"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lastRenderedPageBreak/>
        <w:t> En als homo sapiens geen betekenis of doel heeft, is het zelf vrij om het lichaam te gebruiken zoals het wil, zonder morele gevolgen. Hoe ziet deze amorele kijk er in de praktijk uit? In een interview zei een student: ”We zijn altijd zo druk. Waarom eerst iemand leren kennen? Het is een verspilling van tijd. Als je contact maakt, kun je gewoon aan je behoeften voldoen en verder op weg gaan” (12) Deze sombere, eendimensionale kijk op seksualiteit gaat ervan uit dat seks slechts een fysieke drang is, dus dat er geen dieper, meer holistisch verlangen is om contact met een ander te maken. Anonieme plichtmatige ontmoetingen zijn voldoende om 'aan je behoeften te voldoen'.</w:t>
      </w:r>
    </w:p>
    <w:p w14:paraId="72A5353A"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Spreuken 30</w:t>
      </w:r>
    </w:p>
    <w:p w14:paraId="46F7F246"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We zouden dit het ‘Spreuken 30’-beeld van seksualiteit kunnen noemen, met de afbeelding van iemand die overspel heeft gepleegd: "Ze eet en veegt haar mond af en zegt: 'Ik heb niets verkeerds gedaan'" (Spr. 30:20</w:t>
      </w:r>
      <w:proofErr w:type="gramStart"/>
      <w:r>
        <w:rPr>
          <w:rFonts w:ascii="Helvetica" w:hAnsi="Helvetica"/>
          <w:color w:val="000000"/>
          <w:sz w:val="20"/>
          <w:szCs w:val="20"/>
        </w:rPr>
        <w:t>).(</w:t>
      </w:r>
      <w:proofErr w:type="gramEnd"/>
      <w:r>
        <w:rPr>
          <w:rFonts w:ascii="Helvetica" w:hAnsi="Helvetica"/>
          <w:color w:val="000000"/>
          <w:sz w:val="20"/>
          <w:szCs w:val="20"/>
        </w:rPr>
        <w:t>13) Met andere woorden, seks is gewoon iets natuurlijks, net zoiets als eetlust. Wanneer je een seksuele honger voelt, stel je die tevreden. Geen probleem. Het is een ontmoedigend lage kijk op seksualiteit.</w:t>
      </w:r>
    </w:p>
    <w:p w14:paraId="3116392D"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 Sommigen denken misschien dat seksueel hedonisme seks te belangrijk vindt, maar in werkelijkheid geeft </w:t>
      </w:r>
      <w:proofErr w:type="gramStart"/>
      <w:r>
        <w:rPr>
          <w:rFonts w:ascii="Helvetica" w:hAnsi="Helvetica"/>
          <w:color w:val="000000"/>
          <w:sz w:val="20"/>
          <w:szCs w:val="20"/>
        </w:rPr>
        <w:t>het seks</w:t>
      </w:r>
      <w:proofErr w:type="gramEnd"/>
      <w:r>
        <w:rPr>
          <w:rFonts w:ascii="Helvetica" w:hAnsi="Helvetica"/>
          <w:color w:val="000000"/>
          <w:sz w:val="20"/>
          <w:szCs w:val="20"/>
        </w:rPr>
        <w:t xml:space="preserve"> te weinig waarde. Het behandelt het lichaam als niets meer dan een fysiek organisme dat wordt aangedreven door fysieke driften. Het behandelt seks als een strikt fysieke handeling die geïsoleerd is van het rijke innerlijke leven van de hele persoon. Geen wonder dat het een spoor van gewonden achterlaat.</w:t>
      </w:r>
    </w:p>
    <w:p w14:paraId="3C9C53B5"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"Onder alle praal van vrije seks en zelfliefde is er een fundamentele overtuiging dat het lichaam niets betekent, dat het in letterlijke zin onbelangrijk is: niets betekent", legt de katholieke schrijfster (en voormalige lesbienne) Melinda </w:t>
      </w:r>
      <w:proofErr w:type="spellStart"/>
      <w:r>
        <w:rPr>
          <w:rFonts w:ascii="Helvetica" w:hAnsi="Helvetica"/>
          <w:color w:val="000000"/>
          <w:sz w:val="20"/>
          <w:szCs w:val="20"/>
        </w:rPr>
        <w:t>Selmys</w:t>
      </w:r>
      <w:proofErr w:type="spellEnd"/>
      <w:r>
        <w:rPr>
          <w:rFonts w:ascii="Helvetica" w:hAnsi="Helvetica"/>
          <w:color w:val="000000"/>
          <w:sz w:val="20"/>
          <w:szCs w:val="20"/>
        </w:rPr>
        <w:t xml:space="preserve"> uit. ”Je kunt er alles mee doen wat je er maar leuk aan vindt ... je kunt het om welke reden dan ook aan iedereen weggeven”, schrijft </w:t>
      </w:r>
      <w:proofErr w:type="spellStart"/>
      <w:r>
        <w:rPr>
          <w:rFonts w:ascii="Helvetica" w:hAnsi="Helvetica"/>
          <w:color w:val="000000"/>
          <w:sz w:val="20"/>
          <w:szCs w:val="20"/>
        </w:rPr>
        <w:t>Selmys</w:t>
      </w:r>
      <w:proofErr w:type="spellEnd"/>
      <w:r>
        <w:rPr>
          <w:rFonts w:ascii="Helvetica" w:hAnsi="Helvetica"/>
          <w:color w:val="000000"/>
          <w:sz w:val="20"/>
          <w:szCs w:val="20"/>
        </w:rPr>
        <w:t>. "Het is gewoon een soort gebruiksvoorwerp, een gereedschap dat je kunt gebruiken en uitwisselen voor elk doel dat je maar wilt". (14)</w:t>
      </w:r>
    </w:p>
    <w:p w14:paraId="544410DB"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De geest in de seksmachine.</w:t>
      </w:r>
    </w:p>
    <w:p w14:paraId="5247940C"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Literatuur over de ecologiebeweging beschuldigt het cartesiaanse dualisme er vaak van ons van de natuur te vervreemden, waardoor we onze omgeving slecht behandelen en vervuilen. Ook heeft hetzelfde dualisme veel mensen van hun lichaam vervreemd, waardoor ze hun lichaam seksueel hebben mishandeld. De Lutherse ethicus Gilbert </w:t>
      </w:r>
      <w:proofErr w:type="spellStart"/>
      <w:r>
        <w:rPr>
          <w:rFonts w:ascii="Helvetica" w:hAnsi="Helvetica"/>
          <w:color w:val="000000"/>
          <w:sz w:val="20"/>
          <w:szCs w:val="20"/>
        </w:rPr>
        <w:t>Meilaender</w:t>
      </w:r>
      <w:proofErr w:type="spellEnd"/>
      <w:r>
        <w:rPr>
          <w:rFonts w:ascii="Helvetica" w:hAnsi="Helvetica"/>
          <w:color w:val="000000"/>
          <w:sz w:val="20"/>
          <w:szCs w:val="20"/>
        </w:rPr>
        <w:t xml:space="preserve"> zegt dat de milieubeweging ons heeft geleerd dat we de natuur niet mogen objectiveren, dat wil zeggen dat we 'de natuur niet moeten behandelen als een object waarover we heerschappij uitoefenen'. Toch vinden veel mensen 'het schijnbaar normaal als we het lichaam als object en gebruiksvoorwerp zien '. (15)</w:t>
      </w:r>
    </w:p>
    <w:p w14:paraId="1F077F2E"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w:t>
      </w:r>
      <w:r>
        <w:rPr>
          <w:rStyle w:val="Zwaar"/>
          <w:rFonts w:ascii="Helvetica" w:eastAsiaTheme="majorEastAsia" w:hAnsi="Helvetica"/>
          <w:color w:val="000000"/>
          <w:sz w:val="20"/>
          <w:szCs w:val="20"/>
        </w:rPr>
        <w:t>De wetenschap van seks. </w:t>
      </w:r>
    </w:p>
    <w:p w14:paraId="7DA6D3FC"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De ironie is dat de wetenschap voortdurend nieuwe bewijzen aan het licht brengt over de diepgaande onderlinge verbinding tussen lichaam en persoon. Pak een recent boek over seksualiteit op en je zult lezen over de rol die hormonen zoals oxytocine en vasopressine spelen. Wetenschappers leerden voor het eerst over oxytocine omdat het wordt vrijgegeven wanneer een moeder haar baby verzorgt. Het stimuleert een instinct voor verzorging en binding en wordt daarom vaak het hechtingshormoon genoemd.</w:t>
      </w:r>
    </w:p>
    <w:p w14:paraId="041F674E"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 Stel je de verbazing van wetenschappers voor toen ze ontdekten dat oxytocine ook vrijkomt tijdens geslachtsgemeenschap, vooral (maar niet uitsluitend) bij vrouwen. Daarom is het verlangen om ons aan de ander te hechten als we seks hebben niet alleen een emotie, maar ook een onderdeel van onze chemie. Het resultaat is dat zelfs </w:t>
      </w:r>
      <w:proofErr w:type="gramStart"/>
      <w:r>
        <w:rPr>
          <w:rFonts w:ascii="Helvetica" w:hAnsi="Helvetica"/>
          <w:color w:val="000000"/>
          <w:sz w:val="20"/>
          <w:szCs w:val="20"/>
        </w:rPr>
        <w:t>indien</w:t>
      </w:r>
      <w:proofErr w:type="gramEnd"/>
      <w:r>
        <w:rPr>
          <w:rFonts w:ascii="Helvetica" w:hAnsi="Helvetica"/>
          <w:color w:val="000000"/>
          <w:sz w:val="20"/>
          <w:szCs w:val="20"/>
        </w:rPr>
        <w:t xml:space="preserve"> je denkt dat je een vrijblijvende aansluiting hebt, je in werkelijkheid een chemische band creëert, of je het nu bedoelt of niet. Zoals een sekstherapeut het formuleert: “Wanneer we geslachtsgemeenschap hebben, creëren we een onvrijwillige chemische verbintenis”. (16) Een columnist van het tijdschrift Glamour waarschuwt dat we vanwege hormonen </w:t>
      </w:r>
      <w:r>
        <w:rPr>
          <w:rFonts w:ascii="Helvetica" w:hAnsi="Helvetica"/>
          <w:color w:val="000000"/>
          <w:sz w:val="20"/>
          <w:szCs w:val="20"/>
        </w:rPr>
        <w:lastRenderedPageBreak/>
        <w:t>'vaak voortijdig gehecht raken'. Zelfs als je van plan bent om vrijblijvend seks te hebben, 'kunnen biochemische reacties je ‘overrulen’. (17)</w:t>
      </w:r>
    </w:p>
    <w:p w14:paraId="43CADF72"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Ontworpen om te hechten</w:t>
      </w:r>
    </w:p>
    <w:p w14:paraId="58EAF686"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belangrijkste neuro-chemische oorzaak van de mannelijke respons bij intiem seksueel contact is vasopressine. Het lijkt structureel op oxytocine en heeft een vergelijkbaar emotioneel effect. Wetenschappers geloven dat het de band met een vrouw en met nakomelingen stimuleert. Vasopressine wordt het monogamiemolecuul genoemd. Zoals een </w:t>
      </w:r>
      <w:proofErr w:type="gramStart"/>
      <w:r>
        <w:rPr>
          <w:rFonts w:ascii="Helvetica" w:hAnsi="Helvetica"/>
          <w:color w:val="000000"/>
          <w:sz w:val="20"/>
          <w:szCs w:val="20"/>
        </w:rPr>
        <w:t>UCLA psychiater</w:t>
      </w:r>
      <w:proofErr w:type="gramEnd"/>
      <w:r>
        <w:rPr>
          <w:rFonts w:ascii="Helvetica" w:hAnsi="Helvetica"/>
          <w:color w:val="000000"/>
          <w:sz w:val="20"/>
          <w:szCs w:val="20"/>
        </w:rPr>
        <w:t xml:space="preserve"> opmerkt: ”Je zou kunnen zeggen dat we zijn ontworpen om te hechten”. (18)</w:t>
      </w:r>
    </w:p>
    <w:p w14:paraId="490051EA"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Paulus’ woorden klinken vandaag nog meer als waar dan in zijn eigen tijd: "Wie seksueel zondigt, zondigt tegen zijn eigen lichaam" (1 Kor. 6:18). Seks betrekt ons lichaam tot op het niveau van onze biochemie. ”Weet u niet dat hij die zich met een prostituee verenigt, één is met haar in lichaam? Want er wordt gezegd: 'De twee zullen één vlees worden''' (vs. 16). Lauren Winner aan de Duke University vertaalt de woorden van Paulus als volgt: "Weet je niet dat wanneer je met iemand naar bed gaat, je lichaam een belofte doet, of je dat nu bewust doet of niet?" (19)</w:t>
      </w:r>
    </w:p>
    <w:p w14:paraId="2C5352AE"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tragedie is dat wanneer mensen herhaaldelijk wisselende contacten hebben, ze ook herhaaldelijk die lichamelijke 'belofte' verbreken. Daardoor wordt diepe gehechtheid steeds moeilijker. Zelfs als jongvolwassenen willen trouwen, hebben ze het moeilijker om de blijvende verbintenis aan te gaan die nodig is voor een gelukkig, vervullend huwelijk. Uit een </w:t>
      </w:r>
      <w:proofErr w:type="spellStart"/>
      <w:r>
        <w:rPr>
          <w:rFonts w:ascii="Helvetica" w:hAnsi="Helvetica"/>
          <w:color w:val="000000"/>
          <w:sz w:val="20"/>
          <w:szCs w:val="20"/>
        </w:rPr>
        <w:t>YouGov</w:t>
      </w:r>
      <w:proofErr w:type="spellEnd"/>
      <w:r>
        <w:rPr>
          <w:rFonts w:ascii="Helvetica" w:hAnsi="Helvetica"/>
          <w:color w:val="000000"/>
          <w:sz w:val="20"/>
          <w:szCs w:val="20"/>
        </w:rPr>
        <w:t xml:space="preserve">-peiling bleek dat bijna de helft van de </w:t>
      </w:r>
      <w:proofErr w:type="spellStart"/>
      <w:r>
        <w:rPr>
          <w:rFonts w:ascii="Helvetica" w:hAnsi="Helvetica"/>
          <w:color w:val="000000"/>
          <w:sz w:val="20"/>
          <w:szCs w:val="20"/>
        </w:rPr>
        <w:t>millennials</w:t>
      </w:r>
      <w:proofErr w:type="spellEnd"/>
      <w:r>
        <w:rPr>
          <w:rFonts w:ascii="Helvetica" w:hAnsi="Helvetica"/>
          <w:color w:val="000000"/>
          <w:sz w:val="20"/>
          <w:szCs w:val="20"/>
        </w:rPr>
        <w:t xml:space="preserve"> de hoop, of zelfs het verlangen voor een monogame relatie heeft opgegeven. (20)</w:t>
      </w:r>
    </w:p>
    <w:p w14:paraId="13979A6E"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De nieuwste wetenschap bevestigt dat de mens een onlosmakelijk geheel is. Het dualisme tussen lichaam en persoon is een verkeerd zelfbeeld. In feite is dat de reden dat alle seksuele voorlichting en deprogrammering gericht op jongeren noodzakelijk is, juist omdat zij van nature niet opbloeien door losse, zinloze seksuele ontmoetingen. Ze hunkeren naar emotionele intimiteit en trouw.</w:t>
      </w:r>
    </w:p>
    <w:p w14:paraId="3A0C30CC"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Romeinse slaven en prostituees.</w:t>
      </w:r>
    </w:p>
    <w:p w14:paraId="00B8DCDA"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Mensen hekelen christenen vaak als preuts en puriteinen die een negatieve kijk hebben op het lichaam en zijn functies, vooral seks. In een Salon-artikel werd gesteld dat het echte doel van de pro-life-beweging is om het vrouwen moeilijker te maken 'om een gelukkig, gezond seksleven te hebben'. (21) Maar de waarheid is dat het christendom een veel respectvollere kijk heeft op onze psychoseksuele identiteit. Het is niet tegen seks; het is pro-lichaam.</w:t>
      </w:r>
    </w:p>
    <w:p w14:paraId="4EFD4966"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We krijgen een duidelijker beeld van de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kijk als we iets weten van de Griekse taal waarin het Nieuwe Testament oorspronkelijk is geschreven. In verzen zoals Galaten 5:21 zegt Paulus dat christenen zich niet moeten bezighouden met </w:t>
      </w:r>
      <w:proofErr w:type="spellStart"/>
      <w:r>
        <w:rPr>
          <w:rFonts w:ascii="Helvetica" w:hAnsi="Helvetica"/>
          <w:color w:val="000000"/>
          <w:sz w:val="20"/>
          <w:szCs w:val="20"/>
        </w:rPr>
        <w:t>porneia</w:t>
      </w:r>
      <w:proofErr w:type="spellEnd"/>
      <w:r>
        <w:rPr>
          <w:rFonts w:ascii="Helvetica" w:hAnsi="Helvetica"/>
          <w:color w:val="000000"/>
          <w:sz w:val="20"/>
          <w:szCs w:val="20"/>
        </w:rPr>
        <w:t xml:space="preserve"> (de wortel van pornografie). Vertalingen gaven het woord "bras-en slemppartijen’ en in oude vertalingen </w:t>
      </w:r>
      <w:proofErr w:type="spellStart"/>
      <w:r>
        <w:rPr>
          <w:rFonts w:ascii="Helvetica" w:hAnsi="Helvetica"/>
          <w:color w:val="000000"/>
          <w:sz w:val="20"/>
          <w:szCs w:val="20"/>
        </w:rPr>
        <w:t>carousing</w:t>
      </w:r>
      <w:proofErr w:type="spellEnd"/>
      <w:r>
        <w:rPr>
          <w:rFonts w:ascii="Helvetica" w:hAnsi="Helvetica"/>
          <w:color w:val="000000"/>
          <w:sz w:val="20"/>
          <w:szCs w:val="20"/>
        </w:rPr>
        <w:t xml:space="preserve">" (“zuippartijen”) of "reveling" (genieten) weer, waardoor het klonk alsof de Bijbel tegen gewoon plezier en feesten </w:t>
      </w:r>
      <w:proofErr w:type="spellStart"/>
      <w:proofErr w:type="gramStart"/>
      <w:r>
        <w:rPr>
          <w:rFonts w:ascii="Helvetica" w:hAnsi="Helvetica"/>
          <w:color w:val="000000"/>
          <w:sz w:val="20"/>
          <w:szCs w:val="20"/>
        </w:rPr>
        <w:t>was.Recente</w:t>
      </w:r>
      <w:proofErr w:type="spellEnd"/>
      <w:proofErr w:type="gramEnd"/>
      <w:r>
        <w:rPr>
          <w:rFonts w:ascii="Helvetica" w:hAnsi="Helvetica"/>
          <w:color w:val="000000"/>
          <w:sz w:val="20"/>
          <w:szCs w:val="20"/>
        </w:rPr>
        <w:t xml:space="preserve"> vertalingen gebruiken de term 'hoererij' of 'seksuele immoraliteit'. Maar die uitdrukkingen zijn nog steeds te tam. Het woord </w:t>
      </w:r>
      <w:proofErr w:type="spellStart"/>
      <w:r>
        <w:rPr>
          <w:rFonts w:ascii="Helvetica" w:hAnsi="Helvetica"/>
          <w:color w:val="000000"/>
          <w:sz w:val="20"/>
          <w:szCs w:val="20"/>
        </w:rPr>
        <w:t>porneia</w:t>
      </w:r>
      <w:proofErr w:type="spellEnd"/>
      <w:r>
        <w:rPr>
          <w:rFonts w:ascii="Helvetica" w:hAnsi="Helvetica"/>
          <w:color w:val="000000"/>
          <w:sz w:val="20"/>
          <w:szCs w:val="20"/>
        </w:rPr>
        <w:t xml:space="preserve"> komt van het woord dat ’kopen’ betekent, wat in de nieuwtestamentische periode ’prostitutie’ of "hoererij" betekende. En de praktijk was minstens zo ontmenselijkend als nu.</w:t>
      </w:r>
    </w:p>
    <w:p w14:paraId="65F59C5B"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In het oude Rome en Griekenland was een prostituee normaal gesproken een slaaf. Seksslaven werden vaak fysiek misbruikt. "Griekse vaasschilderijen laten zien dat mannen hen slaan, kennelijk voor de lol", zegt classicus Sarah </w:t>
      </w:r>
      <w:proofErr w:type="spellStart"/>
      <w:r>
        <w:rPr>
          <w:rFonts w:ascii="Helvetica" w:hAnsi="Helvetica"/>
          <w:color w:val="000000"/>
          <w:sz w:val="20"/>
          <w:szCs w:val="20"/>
        </w:rPr>
        <w:t>Ruden</w:t>
      </w:r>
      <w:proofErr w:type="spellEnd"/>
      <w:r>
        <w:rPr>
          <w:rFonts w:ascii="Helvetica" w:hAnsi="Helvetica"/>
          <w:color w:val="000000"/>
          <w:sz w:val="20"/>
          <w:szCs w:val="20"/>
        </w:rPr>
        <w:t>. (22) Horace, de toonaangevende Romeinse lyrische dichter in de tijd van Augustus, biedt aanbevelingen voor het winkelen voor je seksslaaf. In vergelijking met het kopen van een paard, waarschuwt Horace dat handelaren weten hoe ze gebreken moeten verbergen, dus inspecteer je ‘waar’ zorgvuldig.</w:t>
      </w:r>
    </w:p>
    <w:p w14:paraId="1A7C2D3F" w14:textId="77777777" w:rsidR="00FC3101" w:rsidRDefault="00FC3101" w:rsidP="00FC3101">
      <w:pPr>
        <w:pStyle w:val="Normaalweb"/>
        <w:rPr>
          <w:rFonts w:ascii="Helvetica" w:hAnsi="Helvetica"/>
          <w:color w:val="000000"/>
          <w:sz w:val="20"/>
          <w:szCs w:val="20"/>
        </w:rPr>
      </w:pPr>
      <w:proofErr w:type="spellStart"/>
      <w:r>
        <w:rPr>
          <w:rFonts w:ascii="Helvetica" w:hAnsi="Helvetica"/>
          <w:color w:val="000000"/>
          <w:sz w:val="20"/>
          <w:szCs w:val="20"/>
        </w:rPr>
        <w:t>Herodas</w:t>
      </w:r>
      <w:proofErr w:type="spellEnd"/>
      <w:r>
        <w:rPr>
          <w:rFonts w:ascii="Helvetica" w:hAnsi="Helvetica"/>
          <w:color w:val="000000"/>
          <w:sz w:val="20"/>
          <w:szCs w:val="20"/>
        </w:rPr>
        <w:t xml:space="preserve">, een Griekse schrijver uit de derde eeuw voor Christus, vertelt over een pooier die klaagde dat een van zijn prostituees was misbruikt - ze was 'versnipperd' en 'gescheurd' door een klant die </w:t>
      </w:r>
      <w:r>
        <w:rPr>
          <w:rFonts w:ascii="Helvetica" w:hAnsi="Helvetica"/>
          <w:color w:val="000000"/>
          <w:sz w:val="20"/>
          <w:szCs w:val="20"/>
        </w:rPr>
        <w:lastRenderedPageBreak/>
        <w:t>'haar had meegesleurd en haar gek had geslagen'. Toch probeert de pooier haar onmiddellijk aan een nieuwe klant te verkopen, waarbij hij hem uitnodigt om 'je goederen op elke gewenste manier te slaan.</w:t>
      </w:r>
    </w:p>
    <w:p w14:paraId="28E089BA"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essentie van </w:t>
      </w:r>
      <w:proofErr w:type="spellStart"/>
      <w:r>
        <w:rPr>
          <w:rFonts w:ascii="Helvetica" w:hAnsi="Helvetica"/>
          <w:color w:val="000000"/>
          <w:sz w:val="20"/>
          <w:szCs w:val="20"/>
        </w:rPr>
        <w:t>porneia</w:t>
      </w:r>
      <w:proofErr w:type="spellEnd"/>
      <w:r>
        <w:rPr>
          <w:rFonts w:ascii="Helvetica" w:hAnsi="Helvetica"/>
          <w:color w:val="000000"/>
          <w:sz w:val="20"/>
          <w:szCs w:val="20"/>
        </w:rPr>
        <w:t xml:space="preserve"> was dan ook 'een ander mens als een ding te behandelen', legt </w:t>
      </w:r>
      <w:proofErr w:type="spellStart"/>
      <w:r>
        <w:rPr>
          <w:rFonts w:ascii="Helvetica" w:hAnsi="Helvetica"/>
          <w:color w:val="000000"/>
          <w:sz w:val="20"/>
          <w:szCs w:val="20"/>
        </w:rPr>
        <w:t>Ruden</w:t>
      </w:r>
      <w:proofErr w:type="spellEnd"/>
      <w:r>
        <w:rPr>
          <w:rFonts w:ascii="Helvetica" w:hAnsi="Helvetica"/>
          <w:color w:val="000000"/>
          <w:sz w:val="20"/>
          <w:szCs w:val="20"/>
        </w:rPr>
        <w:t xml:space="preserve"> uit. (23) Wat de vroege lezers van Paulus moesten begrijpen, is dat het niet langer acceptabel is om een persoon als een object te behandelen. Het oude leven 'doden', zegt Paulus, met zijn </w:t>
      </w:r>
      <w:proofErr w:type="spellStart"/>
      <w:r>
        <w:rPr>
          <w:rFonts w:ascii="Helvetica" w:hAnsi="Helvetica"/>
          <w:color w:val="000000"/>
          <w:sz w:val="20"/>
          <w:szCs w:val="20"/>
        </w:rPr>
        <w:t>porneia</w:t>
      </w:r>
      <w:proofErr w:type="spellEnd"/>
      <w:r>
        <w:rPr>
          <w:rFonts w:ascii="Helvetica" w:hAnsi="Helvetica"/>
          <w:color w:val="000000"/>
          <w:sz w:val="20"/>
          <w:szCs w:val="20"/>
        </w:rPr>
        <w:t xml:space="preserve"> en andere zonden (Kol. 3: 5). Het lichaam is niet bedoeld voor </w:t>
      </w:r>
      <w:proofErr w:type="spellStart"/>
      <w:r>
        <w:rPr>
          <w:rFonts w:ascii="Helvetica" w:hAnsi="Helvetica"/>
          <w:color w:val="000000"/>
          <w:sz w:val="20"/>
          <w:szCs w:val="20"/>
        </w:rPr>
        <w:t>porneia</w:t>
      </w:r>
      <w:proofErr w:type="spellEnd"/>
      <w:r>
        <w:rPr>
          <w:rFonts w:ascii="Helvetica" w:hAnsi="Helvetica"/>
          <w:color w:val="000000"/>
          <w:sz w:val="20"/>
          <w:szCs w:val="20"/>
        </w:rPr>
        <w:t xml:space="preserve"> 'maar voor de Heer' (1 Kor. 6:13</w:t>
      </w:r>
      <w:proofErr w:type="gramStart"/>
      <w:r>
        <w:rPr>
          <w:rFonts w:ascii="Helvetica" w:hAnsi="Helvetica"/>
          <w:color w:val="000000"/>
          <w:sz w:val="20"/>
          <w:szCs w:val="20"/>
        </w:rPr>
        <w:t>).Vanaf</w:t>
      </w:r>
      <w:proofErr w:type="gramEnd"/>
      <w:r>
        <w:rPr>
          <w:rFonts w:ascii="Helvetica" w:hAnsi="Helvetica"/>
          <w:color w:val="000000"/>
          <w:sz w:val="20"/>
          <w:szCs w:val="20"/>
        </w:rPr>
        <w:t xml:space="preserve"> zijn ontstaan was het christendom niet een traditionele cultuur; het was radicaal alternatief.</w:t>
      </w:r>
    </w:p>
    <w:p w14:paraId="4910751E" w14:textId="77777777" w:rsidR="00FC3101" w:rsidRDefault="00FC3101" w:rsidP="00FC3101">
      <w:pPr>
        <w:pStyle w:val="Normaalweb"/>
        <w:rPr>
          <w:rFonts w:ascii="Helvetica" w:hAnsi="Helvetica"/>
          <w:color w:val="000000"/>
          <w:sz w:val="20"/>
          <w:szCs w:val="20"/>
        </w:rPr>
      </w:pPr>
      <w:proofErr w:type="spellStart"/>
      <w:r>
        <w:rPr>
          <w:rStyle w:val="Zwaar"/>
          <w:rFonts w:ascii="Helvetica" w:eastAsiaTheme="majorEastAsia" w:hAnsi="Helvetica"/>
          <w:color w:val="000000"/>
          <w:sz w:val="20"/>
          <w:szCs w:val="20"/>
        </w:rPr>
        <w:t>Yada</w:t>
      </w:r>
      <w:proofErr w:type="spellEnd"/>
      <w:r>
        <w:rPr>
          <w:rStyle w:val="Zwaar"/>
          <w:rFonts w:ascii="Helvetica" w:eastAsiaTheme="majorEastAsia" w:hAnsi="Helvetica"/>
          <w:color w:val="000000"/>
          <w:sz w:val="20"/>
          <w:szCs w:val="20"/>
        </w:rPr>
        <w:t xml:space="preserve"> </w:t>
      </w:r>
      <w:proofErr w:type="spellStart"/>
      <w:r>
        <w:rPr>
          <w:rStyle w:val="Zwaar"/>
          <w:rFonts w:ascii="Helvetica" w:eastAsiaTheme="majorEastAsia" w:hAnsi="Helvetica"/>
          <w:color w:val="000000"/>
          <w:sz w:val="20"/>
          <w:szCs w:val="20"/>
        </w:rPr>
        <w:t>Yada</w:t>
      </w:r>
      <w:proofErr w:type="spellEnd"/>
      <w:r>
        <w:rPr>
          <w:rStyle w:val="Zwaar"/>
          <w:rFonts w:ascii="Helvetica" w:eastAsiaTheme="majorEastAsia" w:hAnsi="Helvetica"/>
          <w:color w:val="000000"/>
          <w:sz w:val="20"/>
          <w:szCs w:val="20"/>
        </w:rPr>
        <w:t>.</w:t>
      </w:r>
    </w:p>
    <w:p w14:paraId="1769E3DB"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De eerste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passage die over seks spreekt, is het Genesisverslag van Adam en Eva: "Een man verlaat zijn vader en moeder en is verenigd met zijn vrouw, en zij worden één vlees" (Gen. 2:24). Verwijst de zinsnede 'één vlees' alleen naar de lichamelijke overeenkomst tussen de twee geslachten? Duidelijk niet. De verwijzing naar fysieke eenheid was bedoeld om een vreugdevolle eenheid tot uitdrukking te brengen op alle andere niveaus - gedachten, emotie en geest. De Schrift biedt een verbluffend hoog beeld van de fysieke vereniging als een vereniging van de gehele persoon.</w:t>
      </w:r>
    </w:p>
    <w:p w14:paraId="545707DF"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Genesis gebruikt een charmant eufemisme voor seksuele relaties het werkwoord: kennen. 'Adam kende Eva, zijn vrouw, en zij werd zwanger en droeg Kaïn', haar eerste kind (4:1). Het Engelse woord ‘</w:t>
      </w:r>
      <w:proofErr w:type="spellStart"/>
      <w:r>
        <w:rPr>
          <w:rFonts w:ascii="Helvetica" w:hAnsi="Helvetica"/>
          <w:color w:val="000000"/>
          <w:sz w:val="20"/>
          <w:szCs w:val="20"/>
        </w:rPr>
        <w:t>know</w:t>
      </w:r>
      <w:proofErr w:type="spellEnd"/>
      <w:r>
        <w:rPr>
          <w:rFonts w:ascii="Helvetica" w:hAnsi="Helvetica"/>
          <w:color w:val="000000"/>
          <w:sz w:val="20"/>
          <w:szCs w:val="20"/>
        </w:rPr>
        <w:t xml:space="preserve">’ is een vertaling van het Hebreeuwse </w:t>
      </w:r>
      <w:proofErr w:type="spellStart"/>
      <w:r>
        <w:rPr>
          <w:rFonts w:ascii="Helvetica" w:hAnsi="Helvetica"/>
          <w:color w:val="000000"/>
          <w:sz w:val="20"/>
          <w:szCs w:val="20"/>
        </w:rPr>
        <w:t>yada</w:t>
      </w:r>
      <w:proofErr w:type="spellEnd"/>
      <w:r>
        <w:rPr>
          <w:rFonts w:ascii="Helvetica" w:hAnsi="Helvetica"/>
          <w:color w:val="000000"/>
          <w:sz w:val="20"/>
          <w:szCs w:val="20"/>
        </w:rPr>
        <w:t>, wat een diepe, ervaringsgerichte manier van weten betekent. Het is hetzelfde woord dat wordt gebruikt in de meest persoonlijke psalmen: HERE, Gij doorgrondt en kent [</w:t>
      </w:r>
      <w:proofErr w:type="spellStart"/>
      <w:r>
        <w:rPr>
          <w:rFonts w:ascii="Helvetica" w:hAnsi="Helvetica"/>
          <w:color w:val="000000"/>
          <w:sz w:val="20"/>
          <w:szCs w:val="20"/>
        </w:rPr>
        <w:t>yada</w:t>
      </w:r>
      <w:proofErr w:type="spellEnd"/>
      <w:r>
        <w:rPr>
          <w:rFonts w:ascii="Helvetica" w:hAnsi="Helvetica"/>
          <w:color w:val="000000"/>
          <w:sz w:val="20"/>
          <w:szCs w:val="20"/>
        </w:rPr>
        <w:t xml:space="preserve">] mij' (Ps. 139: 1). De godvruchtige koning </w:t>
      </w:r>
      <w:proofErr w:type="spellStart"/>
      <w:r>
        <w:rPr>
          <w:rFonts w:ascii="Helvetica" w:hAnsi="Helvetica"/>
          <w:color w:val="000000"/>
          <w:sz w:val="20"/>
          <w:szCs w:val="20"/>
        </w:rPr>
        <w:t>Josia</w:t>
      </w:r>
      <w:proofErr w:type="spellEnd"/>
      <w:r>
        <w:rPr>
          <w:rFonts w:ascii="Helvetica" w:hAnsi="Helvetica"/>
          <w:color w:val="000000"/>
          <w:sz w:val="20"/>
          <w:szCs w:val="20"/>
        </w:rPr>
        <w:t xml:space="preserve"> wordt in deze woorden beschreven: "‘Hij verdedigde de zaak van de armen en behoeftigen. ... Is dat niet wat het betekent om mij te kennen [</w:t>
      </w:r>
      <w:proofErr w:type="spellStart"/>
      <w:r>
        <w:rPr>
          <w:rFonts w:ascii="Helvetica" w:hAnsi="Helvetica"/>
          <w:color w:val="000000"/>
          <w:sz w:val="20"/>
          <w:szCs w:val="20"/>
        </w:rPr>
        <w:t>yada</w:t>
      </w:r>
      <w:proofErr w:type="spellEnd"/>
      <w:r>
        <w:rPr>
          <w:rFonts w:ascii="Helvetica" w:hAnsi="Helvetica"/>
          <w:color w:val="000000"/>
          <w:sz w:val="20"/>
          <w:szCs w:val="20"/>
        </w:rPr>
        <w:t>]</w:t>
      </w:r>
      <w:proofErr w:type="gramStart"/>
      <w:r>
        <w:rPr>
          <w:rFonts w:ascii="Helvetica" w:hAnsi="Helvetica"/>
          <w:color w:val="000000"/>
          <w:sz w:val="20"/>
          <w:szCs w:val="20"/>
        </w:rPr>
        <w:t>? ’</w:t>
      </w:r>
      <w:proofErr w:type="gramEnd"/>
      <w:r>
        <w:rPr>
          <w:rFonts w:ascii="Helvetica" w:hAnsi="Helvetica"/>
          <w:color w:val="000000"/>
          <w:sz w:val="20"/>
          <w:szCs w:val="20"/>
        </w:rPr>
        <w:t>, Zegt de Heer” (Jer. 22:16). Wanneer de term wordt gebruikt als seksueel eufemisme, betekent dit dat seks bedoeld is als een diepgaande verbinding van twee personen.</w:t>
      </w:r>
    </w:p>
    <w:p w14:paraId="29D5E282"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De Schrift leert dat de relatie van man en vrouw zelfs de hoogste waardigheid heeft om de relatie tussen God en Zijn volk te weerspiegelen. Via de profeet Hosea zegt God tegen het volk Israël: ”Ik zal je voor altijd met mij verloven. Ik zal u met mij verloven in gerechtigheid en gerechtigheid, in standvastige liefde en barmhartigheid. Ik zal je hecht aan me verbinden. En u zult [</w:t>
      </w:r>
      <w:proofErr w:type="spellStart"/>
      <w:r>
        <w:rPr>
          <w:rFonts w:ascii="Helvetica" w:hAnsi="Helvetica"/>
          <w:color w:val="000000"/>
          <w:sz w:val="20"/>
          <w:szCs w:val="20"/>
        </w:rPr>
        <w:t>yada</w:t>
      </w:r>
      <w:proofErr w:type="spellEnd"/>
      <w:r>
        <w:rPr>
          <w:rFonts w:ascii="Helvetica" w:hAnsi="Helvetica"/>
          <w:color w:val="000000"/>
          <w:sz w:val="20"/>
          <w:szCs w:val="20"/>
        </w:rPr>
        <w:t>] de Heer kennen ' (Hos. 2:21</w:t>
      </w:r>
      <w:proofErr w:type="gramStart"/>
      <w:r>
        <w:rPr>
          <w:rFonts w:ascii="Helvetica" w:hAnsi="Helvetica"/>
          <w:color w:val="000000"/>
          <w:sz w:val="20"/>
          <w:szCs w:val="20"/>
        </w:rPr>
        <w:t>).In</w:t>
      </w:r>
      <w:proofErr w:type="gramEnd"/>
      <w:r>
        <w:rPr>
          <w:rFonts w:ascii="Helvetica" w:hAnsi="Helvetica"/>
          <w:color w:val="000000"/>
          <w:sz w:val="20"/>
          <w:szCs w:val="20"/>
        </w:rPr>
        <w:t xml:space="preserve"> het Nieuwe Testament wordt dezelfde beeldspraak van het huwelijk op Christus en op de kerk toegepast als Zijn bruid. In zijn visie op het einde van de wereld zegt Johannes: "Ik zag de Heilige Stad, het nieuwe Jeruzalem, uit de hemel neerdalen van God, voorbereid als een bruid, prachtig gekleed voor haar man" (Openbaring 21: 2). Het verbondshuwelijk is bedoeld als een visueel beeld van de mens-God relatie.</w:t>
      </w:r>
    </w:p>
    <w:p w14:paraId="0D5F6FAB"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In wat voor tijd leven we?</w:t>
      </w:r>
    </w:p>
    <w:p w14:paraId="214BAFD1"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Het lijkt misschien een heel eind van </w:t>
      </w:r>
      <w:proofErr w:type="spellStart"/>
      <w:r>
        <w:rPr>
          <w:rFonts w:ascii="Helvetica" w:hAnsi="Helvetica"/>
          <w:color w:val="000000"/>
          <w:sz w:val="20"/>
          <w:szCs w:val="20"/>
        </w:rPr>
        <w:t>Silicon</w:t>
      </w:r>
      <w:proofErr w:type="spellEnd"/>
      <w:r>
        <w:rPr>
          <w:rFonts w:ascii="Helvetica" w:hAnsi="Helvetica"/>
          <w:color w:val="000000"/>
          <w:sz w:val="20"/>
          <w:szCs w:val="20"/>
        </w:rPr>
        <w:t xml:space="preserve"> Valley naar een </w:t>
      </w:r>
      <w:proofErr w:type="spellStart"/>
      <w:r>
        <w:rPr>
          <w:rFonts w:ascii="Helvetica" w:hAnsi="Helvetica"/>
          <w:color w:val="000000"/>
          <w:sz w:val="20"/>
          <w:szCs w:val="20"/>
        </w:rPr>
        <w:t>bijbelse</w:t>
      </w:r>
      <w:proofErr w:type="spellEnd"/>
      <w:r>
        <w:rPr>
          <w:rFonts w:ascii="Helvetica" w:hAnsi="Helvetica"/>
          <w:color w:val="000000"/>
          <w:sz w:val="20"/>
          <w:szCs w:val="20"/>
        </w:rPr>
        <w:t xml:space="preserve"> kijk op seks, maar om een verschil te maken, moeten we zien hoe ideeën met elkaar in verbinding staan. De seksuele jungle die sinds Harvey </w:t>
      </w:r>
      <w:proofErr w:type="spellStart"/>
      <w:r>
        <w:rPr>
          <w:rFonts w:ascii="Helvetica" w:hAnsi="Helvetica"/>
          <w:color w:val="000000"/>
          <w:sz w:val="20"/>
          <w:szCs w:val="20"/>
        </w:rPr>
        <w:t>Weinstein</w:t>
      </w:r>
      <w:proofErr w:type="spellEnd"/>
      <w:r>
        <w:rPr>
          <w:rFonts w:ascii="Helvetica" w:hAnsi="Helvetica"/>
          <w:color w:val="000000"/>
          <w:sz w:val="20"/>
          <w:szCs w:val="20"/>
        </w:rPr>
        <w:t xml:space="preserve"> voor ons openbaar geworden is, zal alleen worden hervormd als we teruggaan naar fundamentele beslissingen over het wereldbeeld. Aan de basis van morele kwesties ligt de vraag: in wat voor soort kosmos (tijdsgewricht) leven we? Zijn we producten van blinde materiële krachten, of zijn we het handwerk van een persoonlijke God wiens schepselen Zijn liefdevolle doel weerspiegelen?</w:t>
      </w:r>
    </w:p>
    <w:p w14:paraId="6FA49D58"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 xml:space="preserve">Nancy R. </w:t>
      </w:r>
      <w:proofErr w:type="spellStart"/>
      <w:r>
        <w:rPr>
          <w:rStyle w:val="Zwaar"/>
          <w:rFonts w:ascii="Helvetica" w:eastAsiaTheme="majorEastAsia" w:hAnsi="Helvetica"/>
          <w:color w:val="000000"/>
          <w:sz w:val="20"/>
          <w:szCs w:val="20"/>
        </w:rPr>
        <w:t>Pearcey</w:t>
      </w:r>
      <w:proofErr w:type="spellEnd"/>
    </w:p>
    <w:p w14:paraId="1935308F" w14:textId="77777777" w:rsidR="00FC3101" w:rsidRPr="00FC3101" w:rsidRDefault="00FC3101" w:rsidP="00FC3101">
      <w:pPr>
        <w:pStyle w:val="Normaalweb"/>
        <w:rPr>
          <w:rFonts w:ascii="Helvetica" w:hAnsi="Helvetica"/>
          <w:color w:val="000000"/>
          <w:sz w:val="20"/>
          <w:szCs w:val="20"/>
          <w:lang w:val="en-US"/>
        </w:rPr>
      </w:pPr>
      <w:r>
        <w:rPr>
          <w:rFonts w:ascii="Helvetica" w:hAnsi="Helvetica"/>
          <w:color w:val="000000"/>
          <w:sz w:val="20"/>
          <w:szCs w:val="20"/>
        </w:rPr>
        <w:t> </w:t>
      </w:r>
      <w:proofErr w:type="gramStart"/>
      <w:r>
        <w:rPr>
          <w:rFonts w:ascii="Helvetica" w:hAnsi="Helvetica"/>
          <w:color w:val="000000"/>
          <w:sz w:val="20"/>
          <w:szCs w:val="20"/>
        </w:rPr>
        <w:t>is</w:t>
      </w:r>
      <w:proofErr w:type="gramEnd"/>
      <w:r>
        <w:rPr>
          <w:rFonts w:ascii="Helvetica" w:hAnsi="Helvetica"/>
          <w:color w:val="000000"/>
          <w:sz w:val="20"/>
          <w:szCs w:val="20"/>
        </w:rPr>
        <w:t xml:space="preserve"> professor en geleerde in residentie aan de Houston Baptist University. </w:t>
      </w:r>
      <w:proofErr w:type="spellStart"/>
      <w:r w:rsidRPr="00FC3101">
        <w:rPr>
          <w:rFonts w:ascii="Helvetica" w:hAnsi="Helvetica"/>
          <w:color w:val="000000"/>
          <w:sz w:val="20"/>
          <w:szCs w:val="20"/>
          <w:lang w:val="en-US"/>
        </w:rPr>
        <w:t>Haar</w:t>
      </w:r>
      <w:proofErr w:type="spellEnd"/>
      <w:r w:rsidRPr="00FC3101">
        <w:rPr>
          <w:rFonts w:ascii="Helvetica" w:hAnsi="Helvetica"/>
          <w:color w:val="000000"/>
          <w:sz w:val="20"/>
          <w:szCs w:val="20"/>
          <w:lang w:val="en-US"/>
        </w:rPr>
        <w:t xml:space="preserve"> </w:t>
      </w:r>
      <w:proofErr w:type="spellStart"/>
      <w:r w:rsidRPr="00FC3101">
        <w:rPr>
          <w:rFonts w:ascii="Helvetica" w:hAnsi="Helvetica"/>
          <w:color w:val="000000"/>
          <w:sz w:val="20"/>
          <w:szCs w:val="20"/>
          <w:lang w:val="en-US"/>
        </w:rPr>
        <w:t>boeken</w:t>
      </w:r>
      <w:proofErr w:type="spellEnd"/>
      <w:r w:rsidRPr="00FC3101">
        <w:rPr>
          <w:rFonts w:ascii="Helvetica" w:hAnsi="Helvetica"/>
          <w:color w:val="000000"/>
          <w:sz w:val="20"/>
          <w:szCs w:val="20"/>
          <w:lang w:val="en-US"/>
        </w:rPr>
        <w:t xml:space="preserve"> </w:t>
      </w:r>
      <w:proofErr w:type="spellStart"/>
      <w:r w:rsidRPr="00FC3101">
        <w:rPr>
          <w:rFonts w:ascii="Helvetica" w:hAnsi="Helvetica"/>
          <w:color w:val="000000"/>
          <w:sz w:val="20"/>
          <w:szCs w:val="20"/>
          <w:lang w:val="en-US"/>
        </w:rPr>
        <w:t>omvatten</w:t>
      </w:r>
      <w:proofErr w:type="spellEnd"/>
      <w:r w:rsidRPr="00FC3101">
        <w:rPr>
          <w:rFonts w:ascii="Helvetica" w:hAnsi="Helvetica"/>
          <w:color w:val="000000"/>
          <w:sz w:val="20"/>
          <w:szCs w:val="20"/>
          <w:lang w:val="en-US"/>
        </w:rPr>
        <w:t xml:space="preserve"> Love Thy Body (Baker Books, 2018), Total Truth (Crossway, 2008), Finding Truth (David C. Cook, 2015) en Saving Leonardo (B and H Books, 2010)</w:t>
      </w:r>
      <w:r w:rsidRPr="00FC3101">
        <w:rPr>
          <w:rStyle w:val="apple-converted-space"/>
          <w:rFonts w:ascii="Helvetica" w:eastAsiaTheme="majorEastAsia" w:hAnsi="Helvetica"/>
          <w:color w:val="000000"/>
          <w:sz w:val="20"/>
          <w:szCs w:val="20"/>
          <w:lang w:val="en-US"/>
        </w:rPr>
        <w:t>   </w:t>
      </w:r>
      <w:proofErr w:type="spellStart"/>
      <w:r w:rsidRPr="00FC3101">
        <w:rPr>
          <w:rFonts w:ascii="Helvetica" w:hAnsi="Helvetica"/>
          <w:color w:val="000000"/>
          <w:sz w:val="20"/>
          <w:szCs w:val="20"/>
          <w:lang w:val="en-US"/>
        </w:rPr>
        <w:t>Vertaling</w:t>
      </w:r>
      <w:proofErr w:type="spellEnd"/>
      <w:r w:rsidRPr="00FC3101">
        <w:rPr>
          <w:rFonts w:ascii="Helvetica" w:hAnsi="Helvetica"/>
          <w:color w:val="000000"/>
          <w:sz w:val="20"/>
          <w:szCs w:val="20"/>
          <w:lang w:val="en-US"/>
        </w:rPr>
        <w:t xml:space="preserve">: Gerard </w:t>
      </w:r>
      <w:proofErr w:type="gramStart"/>
      <w:r w:rsidRPr="00FC3101">
        <w:rPr>
          <w:rFonts w:ascii="Helvetica" w:hAnsi="Helvetica"/>
          <w:color w:val="000000"/>
          <w:sz w:val="20"/>
          <w:szCs w:val="20"/>
          <w:lang w:val="en-US"/>
        </w:rPr>
        <w:t>Feller</w:t>
      </w:r>
      <w:r w:rsidRPr="00FC3101">
        <w:rPr>
          <w:rStyle w:val="apple-converted-space"/>
          <w:rFonts w:ascii="Helvetica" w:eastAsiaTheme="majorEastAsia" w:hAnsi="Helvetica"/>
          <w:color w:val="000000"/>
          <w:sz w:val="20"/>
          <w:szCs w:val="20"/>
          <w:lang w:val="en-US"/>
        </w:rPr>
        <w:t>  </w:t>
      </w:r>
      <w:proofErr w:type="spellStart"/>
      <w:r w:rsidRPr="00FC3101">
        <w:rPr>
          <w:rFonts w:ascii="Helvetica" w:hAnsi="Helvetica"/>
          <w:color w:val="000000"/>
          <w:sz w:val="20"/>
          <w:szCs w:val="20"/>
          <w:lang w:val="en-US"/>
        </w:rPr>
        <w:t>Eerder</w:t>
      </w:r>
      <w:proofErr w:type="spellEnd"/>
      <w:proofErr w:type="gramEnd"/>
      <w:r w:rsidRPr="00FC3101">
        <w:rPr>
          <w:rFonts w:ascii="Helvetica" w:hAnsi="Helvetica"/>
          <w:color w:val="000000"/>
          <w:sz w:val="20"/>
          <w:szCs w:val="20"/>
          <w:lang w:val="en-US"/>
        </w:rPr>
        <w:t xml:space="preserve"> </w:t>
      </w:r>
      <w:proofErr w:type="spellStart"/>
      <w:r w:rsidRPr="00FC3101">
        <w:rPr>
          <w:rFonts w:ascii="Helvetica" w:hAnsi="Helvetica"/>
          <w:color w:val="000000"/>
          <w:sz w:val="20"/>
          <w:szCs w:val="20"/>
          <w:lang w:val="en-US"/>
        </w:rPr>
        <w:t>gepubliceerd</w:t>
      </w:r>
      <w:proofErr w:type="spellEnd"/>
      <w:r w:rsidRPr="00FC3101">
        <w:rPr>
          <w:rFonts w:ascii="Helvetica" w:hAnsi="Helvetica"/>
          <w:color w:val="000000"/>
          <w:sz w:val="20"/>
          <w:szCs w:val="20"/>
          <w:lang w:val="en-US"/>
        </w:rPr>
        <w:t xml:space="preserve"> 24 </w:t>
      </w:r>
      <w:proofErr w:type="spellStart"/>
      <w:r w:rsidRPr="00FC3101">
        <w:rPr>
          <w:rFonts w:ascii="Helvetica" w:hAnsi="Helvetica"/>
          <w:color w:val="000000"/>
          <w:sz w:val="20"/>
          <w:szCs w:val="20"/>
          <w:lang w:val="en-US"/>
        </w:rPr>
        <w:t>juni</w:t>
      </w:r>
      <w:proofErr w:type="spellEnd"/>
      <w:r w:rsidRPr="00FC3101">
        <w:rPr>
          <w:rFonts w:ascii="Helvetica" w:hAnsi="Helvetica"/>
          <w:color w:val="000000"/>
          <w:sz w:val="20"/>
          <w:szCs w:val="20"/>
          <w:lang w:val="en-US"/>
        </w:rPr>
        <w:t xml:space="preserve"> 2020 CRI Article ID: JAF4412 | </w:t>
      </w:r>
    </w:p>
    <w:p w14:paraId="28948D88"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t>Vertaling: Gerard Feller</w:t>
      </w:r>
    </w:p>
    <w:p w14:paraId="66065AFE" w14:textId="77777777" w:rsidR="00FC3101" w:rsidRDefault="00FC3101" w:rsidP="00FC3101">
      <w:pPr>
        <w:pStyle w:val="Normaalweb"/>
        <w:rPr>
          <w:rFonts w:ascii="Helvetica" w:hAnsi="Helvetica"/>
          <w:color w:val="000000"/>
          <w:sz w:val="20"/>
          <w:szCs w:val="20"/>
        </w:rPr>
      </w:pPr>
      <w:r>
        <w:rPr>
          <w:rStyle w:val="Zwaar"/>
          <w:rFonts w:ascii="Helvetica" w:eastAsiaTheme="majorEastAsia" w:hAnsi="Helvetica"/>
          <w:color w:val="000000"/>
          <w:sz w:val="20"/>
          <w:szCs w:val="20"/>
        </w:rPr>
        <w:lastRenderedPageBreak/>
        <w:t>OPMERKINGEN</w:t>
      </w:r>
    </w:p>
    <w:p w14:paraId="1CDDB225" w14:textId="77777777" w:rsidR="00FC3101" w:rsidRDefault="00FC3101" w:rsidP="00FC3101">
      <w:pPr>
        <w:pStyle w:val="Normaalweb"/>
        <w:rPr>
          <w:rFonts w:ascii="Helvetica" w:hAnsi="Helvetica"/>
          <w:color w:val="000000"/>
          <w:sz w:val="20"/>
          <w:szCs w:val="20"/>
        </w:rPr>
      </w:pPr>
      <w:proofErr w:type="gramStart"/>
      <w:r>
        <w:rPr>
          <w:rFonts w:ascii="Helvetica" w:hAnsi="Helvetica"/>
          <w:color w:val="000000"/>
          <w:sz w:val="20"/>
          <w:szCs w:val="20"/>
        </w:rPr>
        <w:t>a</w:t>
      </w:r>
      <w:proofErr w:type="gramEnd"/>
      <w:r>
        <w:rPr>
          <w:rStyle w:val="apple-converted-space"/>
          <w:rFonts w:ascii="Helvetica" w:eastAsiaTheme="majorEastAsia" w:hAnsi="Helvetica"/>
          <w:color w:val="000000"/>
          <w:sz w:val="20"/>
          <w:szCs w:val="20"/>
        </w:rPr>
        <w:t> </w:t>
      </w:r>
      <w:hyperlink r:id="rId4" w:history="1">
        <w:r>
          <w:rPr>
            <w:rStyle w:val="Hyperlink"/>
            <w:rFonts w:ascii="Helvetica" w:eastAsiaTheme="majorEastAsia" w:hAnsi="Helvetica"/>
            <w:b/>
            <w:bCs/>
            <w:sz w:val="20"/>
            <w:szCs w:val="20"/>
          </w:rPr>
          <w:t>https://www.rutgers.nl/sites/rutgersnl/files/Seks%20ligt%20veel%20meer%20voor%20het%20oprapen.pdf</w:t>
        </w:r>
      </w:hyperlink>
    </w:p>
    <w:p w14:paraId="0007F030" w14:textId="77777777" w:rsidR="00FC3101" w:rsidRDefault="00FC3101" w:rsidP="00FC3101">
      <w:pPr>
        <w:pStyle w:val="Normaalweb"/>
        <w:rPr>
          <w:rFonts w:ascii="Helvetica" w:hAnsi="Helvetica"/>
          <w:color w:val="000000"/>
          <w:sz w:val="20"/>
          <w:szCs w:val="20"/>
        </w:rPr>
      </w:pPr>
      <w:proofErr w:type="gramStart"/>
      <w:r>
        <w:rPr>
          <w:rFonts w:ascii="Helvetica" w:hAnsi="Helvetica"/>
          <w:color w:val="000000"/>
          <w:sz w:val="20"/>
          <w:szCs w:val="20"/>
        </w:rPr>
        <w:t>b</w:t>
      </w:r>
      <w:proofErr w:type="gramEnd"/>
      <w:r>
        <w:rPr>
          <w:rStyle w:val="apple-converted-space"/>
          <w:rFonts w:ascii="Helvetica" w:eastAsiaTheme="majorEastAsia" w:hAnsi="Helvetica"/>
          <w:color w:val="000000"/>
          <w:sz w:val="20"/>
          <w:szCs w:val="20"/>
        </w:rPr>
        <w:t> </w:t>
      </w:r>
      <w:hyperlink r:id="rId5" w:history="1">
        <w:r>
          <w:rPr>
            <w:rStyle w:val="Hyperlink"/>
            <w:rFonts w:ascii="Helvetica" w:eastAsiaTheme="majorEastAsia" w:hAnsi="Helvetica"/>
            <w:b/>
            <w:bCs/>
            <w:sz w:val="20"/>
            <w:szCs w:val="20"/>
          </w:rPr>
          <w:t>https://visie.eo.nl/artikel/2013/03/40-christelijke-studenten-heeft-seks-voor-huwelijk</w:t>
        </w:r>
      </w:hyperlink>
    </w:p>
    <w:p w14:paraId="4B96247F"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1. Artikel ontleend aan Nancy R. </w:t>
      </w:r>
      <w:proofErr w:type="spellStart"/>
      <w:r>
        <w:rPr>
          <w:rFonts w:ascii="Helvetica" w:hAnsi="Helvetica"/>
          <w:color w:val="000000"/>
          <w:sz w:val="20"/>
          <w:szCs w:val="20"/>
        </w:rPr>
        <w:t>Pearcey</w:t>
      </w:r>
      <w:proofErr w:type="spellEnd"/>
      <w:r>
        <w:rPr>
          <w:rFonts w:ascii="Helvetica" w:hAnsi="Helvetica"/>
          <w:color w:val="000000"/>
          <w:sz w:val="20"/>
          <w:szCs w:val="20"/>
        </w:rPr>
        <w:t xml:space="preserve">, Love </w:t>
      </w:r>
      <w:proofErr w:type="spellStart"/>
      <w:r>
        <w:rPr>
          <w:rFonts w:ascii="Helvetica" w:hAnsi="Helvetica"/>
          <w:color w:val="000000"/>
          <w:sz w:val="20"/>
          <w:szCs w:val="20"/>
        </w:rPr>
        <w:t>Thy</w:t>
      </w:r>
      <w:proofErr w:type="spellEnd"/>
      <w:r>
        <w:rPr>
          <w:rFonts w:ascii="Helvetica" w:hAnsi="Helvetica"/>
          <w:color w:val="000000"/>
          <w:sz w:val="20"/>
          <w:szCs w:val="20"/>
        </w:rPr>
        <w:t xml:space="preserve"> Body: Het beantwoorden van harde vragen over leven en seksualiteit (Grand Rapids: Baker Books, 2018).</w:t>
      </w:r>
    </w:p>
    <w:p w14:paraId="5A030BC8"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2. Emily </w:t>
      </w:r>
      <w:proofErr w:type="spellStart"/>
      <w:r>
        <w:rPr>
          <w:rFonts w:ascii="Helvetica" w:hAnsi="Helvetica"/>
          <w:color w:val="000000"/>
          <w:sz w:val="20"/>
          <w:szCs w:val="20"/>
        </w:rPr>
        <w:t>Chang</w:t>
      </w:r>
      <w:proofErr w:type="spellEnd"/>
      <w:r>
        <w:rPr>
          <w:rFonts w:ascii="Helvetica" w:hAnsi="Helvetica"/>
          <w:color w:val="000000"/>
          <w:sz w:val="20"/>
          <w:szCs w:val="20"/>
        </w:rPr>
        <w:t xml:space="preserve">, "Oh, mijn God, dit is zo leuk ??????? of Ik ben het zo beu: Inside </w:t>
      </w:r>
      <w:proofErr w:type="spellStart"/>
      <w:r>
        <w:rPr>
          <w:rFonts w:ascii="Helvetica" w:hAnsi="Helvetica"/>
          <w:color w:val="000000"/>
          <w:sz w:val="20"/>
          <w:szCs w:val="20"/>
        </w:rPr>
        <w:t>Silicon</w:t>
      </w:r>
      <w:proofErr w:type="spellEnd"/>
      <w:r>
        <w:rPr>
          <w:rFonts w:ascii="Helvetica" w:hAnsi="Helvetica"/>
          <w:color w:val="000000"/>
          <w:sz w:val="20"/>
          <w:szCs w:val="20"/>
        </w:rPr>
        <w:t xml:space="preserve"> </w:t>
      </w:r>
      <w:proofErr w:type="spellStart"/>
      <w:r>
        <w:rPr>
          <w:rFonts w:ascii="Helvetica" w:hAnsi="Helvetica"/>
          <w:color w:val="000000"/>
          <w:sz w:val="20"/>
          <w:szCs w:val="20"/>
        </w:rPr>
        <w:t>Valley's</w:t>
      </w:r>
      <w:proofErr w:type="spellEnd"/>
      <w:r>
        <w:rPr>
          <w:rFonts w:ascii="Helvetica" w:hAnsi="Helvetica"/>
          <w:color w:val="000000"/>
          <w:sz w:val="20"/>
          <w:szCs w:val="20"/>
        </w:rPr>
        <w:t xml:space="preserve"> </w:t>
      </w:r>
      <w:proofErr w:type="spellStart"/>
      <w:r>
        <w:rPr>
          <w:rFonts w:ascii="Helvetica" w:hAnsi="Helvetica"/>
          <w:color w:val="000000"/>
          <w:sz w:val="20"/>
          <w:szCs w:val="20"/>
        </w:rPr>
        <w:t>Secretive</w:t>
      </w:r>
      <w:proofErr w:type="spellEnd"/>
      <w:r>
        <w:rPr>
          <w:rFonts w:ascii="Helvetica" w:hAnsi="Helvetica"/>
          <w:color w:val="000000"/>
          <w:sz w:val="20"/>
          <w:szCs w:val="20"/>
        </w:rPr>
        <w:t xml:space="preserve">, </w:t>
      </w:r>
      <w:proofErr w:type="spellStart"/>
      <w:r>
        <w:rPr>
          <w:rFonts w:ascii="Helvetica" w:hAnsi="Helvetica"/>
          <w:color w:val="000000"/>
          <w:sz w:val="20"/>
          <w:szCs w:val="20"/>
        </w:rPr>
        <w:t>Orgiastic</w:t>
      </w:r>
      <w:proofErr w:type="spellEnd"/>
      <w:r>
        <w:rPr>
          <w:rFonts w:ascii="Helvetica" w:hAnsi="Helvetica"/>
          <w:color w:val="000000"/>
          <w:sz w:val="20"/>
          <w:szCs w:val="20"/>
        </w:rPr>
        <w:t xml:space="preserve"> Dark Side", </w:t>
      </w:r>
      <w:proofErr w:type="spellStart"/>
      <w:r>
        <w:rPr>
          <w:rFonts w:ascii="Helvetica" w:hAnsi="Helvetica"/>
          <w:color w:val="000000"/>
          <w:sz w:val="20"/>
          <w:szCs w:val="20"/>
        </w:rPr>
        <w:t>Vanity</w:t>
      </w:r>
      <w:proofErr w:type="spellEnd"/>
      <w:r>
        <w:rPr>
          <w:rFonts w:ascii="Helvetica" w:hAnsi="Helvetica"/>
          <w:color w:val="000000"/>
          <w:sz w:val="20"/>
          <w:szCs w:val="20"/>
        </w:rPr>
        <w:t xml:space="preserve"> Fair, februari 2018. Zie Nancy </w:t>
      </w:r>
      <w:proofErr w:type="spellStart"/>
      <w:r>
        <w:rPr>
          <w:rFonts w:ascii="Helvetica" w:hAnsi="Helvetica"/>
          <w:color w:val="000000"/>
          <w:sz w:val="20"/>
          <w:szCs w:val="20"/>
        </w:rPr>
        <w:t>Pearcey</w:t>
      </w:r>
      <w:proofErr w:type="spellEnd"/>
      <w:r>
        <w:rPr>
          <w:rFonts w:ascii="Helvetica" w:hAnsi="Helvetica"/>
          <w:color w:val="000000"/>
          <w:sz w:val="20"/>
          <w:szCs w:val="20"/>
        </w:rPr>
        <w:t>, "</w:t>
      </w:r>
      <w:proofErr w:type="spellStart"/>
      <w:r>
        <w:rPr>
          <w:rFonts w:ascii="Helvetica" w:hAnsi="Helvetica"/>
          <w:color w:val="000000"/>
          <w:sz w:val="20"/>
          <w:szCs w:val="20"/>
        </w:rPr>
        <w:t>Silicon</w:t>
      </w:r>
      <w:proofErr w:type="spellEnd"/>
      <w:r>
        <w:rPr>
          <w:rFonts w:ascii="Helvetica" w:hAnsi="Helvetica"/>
          <w:color w:val="000000"/>
          <w:sz w:val="20"/>
          <w:szCs w:val="20"/>
        </w:rPr>
        <w:t xml:space="preserve"> </w:t>
      </w:r>
      <w:proofErr w:type="spellStart"/>
      <w:r>
        <w:rPr>
          <w:rFonts w:ascii="Helvetica" w:hAnsi="Helvetica"/>
          <w:color w:val="000000"/>
          <w:sz w:val="20"/>
          <w:szCs w:val="20"/>
        </w:rPr>
        <w:t>Valley's</w:t>
      </w:r>
      <w:proofErr w:type="spellEnd"/>
      <w:r>
        <w:rPr>
          <w:rFonts w:ascii="Helvetica" w:hAnsi="Helvetica"/>
          <w:color w:val="000000"/>
          <w:sz w:val="20"/>
          <w:szCs w:val="20"/>
        </w:rPr>
        <w:t xml:space="preserve"> door drugs aangedreven, geheime seksfeestjes: Nog een reden om de </w:t>
      </w:r>
      <w:proofErr w:type="spellStart"/>
      <w:r>
        <w:rPr>
          <w:rFonts w:ascii="Helvetica" w:hAnsi="Helvetica"/>
          <w:color w:val="000000"/>
          <w:sz w:val="20"/>
          <w:szCs w:val="20"/>
        </w:rPr>
        <w:t>Hookup</w:t>
      </w:r>
      <w:proofErr w:type="spellEnd"/>
      <w:r>
        <w:rPr>
          <w:rFonts w:ascii="Helvetica" w:hAnsi="Helvetica"/>
          <w:color w:val="000000"/>
          <w:sz w:val="20"/>
          <w:szCs w:val="20"/>
        </w:rPr>
        <w:t xml:space="preserve"> Culture te haten ', Fox News, 6 januari 2018. </w:t>
      </w:r>
    </w:p>
    <w:p w14:paraId="41E7D17F"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 xml:space="preserve">3. James Warren, "Why the Post-Weinstein Wave May Be </w:t>
      </w:r>
      <w:proofErr w:type="spellStart"/>
      <w:r w:rsidRPr="00FC3101">
        <w:rPr>
          <w:rFonts w:ascii="Helvetica" w:hAnsi="Helvetica"/>
          <w:color w:val="000000"/>
          <w:sz w:val="20"/>
          <w:szCs w:val="20"/>
          <w:lang w:val="en-US"/>
        </w:rPr>
        <w:t>Be</w:t>
      </w:r>
      <w:proofErr w:type="spellEnd"/>
      <w:r w:rsidRPr="00FC3101">
        <w:rPr>
          <w:rFonts w:ascii="Helvetica" w:hAnsi="Helvetica"/>
          <w:color w:val="000000"/>
          <w:sz w:val="20"/>
          <w:szCs w:val="20"/>
          <w:lang w:val="en-US"/>
        </w:rPr>
        <w:t xml:space="preserve"> Reckoning", Vanity Fair, 22 </w:t>
      </w:r>
      <w:proofErr w:type="spellStart"/>
      <w:r w:rsidRPr="00FC3101">
        <w:rPr>
          <w:rFonts w:ascii="Helvetica" w:hAnsi="Helvetica"/>
          <w:color w:val="000000"/>
          <w:sz w:val="20"/>
          <w:szCs w:val="20"/>
          <w:lang w:val="en-US"/>
        </w:rPr>
        <w:t>november</w:t>
      </w:r>
      <w:proofErr w:type="spellEnd"/>
      <w:r w:rsidRPr="00FC3101">
        <w:rPr>
          <w:rFonts w:ascii="Helvetica" w:hAnsi="Helvetica"/>
          <w:color w:val="000000"/>
          <w:sz w:val="20"/>
          <w:szCs w:val="20"/>
          <w:lang w:val="en-US"/>
        </w:rPr>
        <w:t xml:space="preserve"> 2017.</w:t>
      </w:r>
    </w:p>
    <w:p w14:paraId="755CC6CE"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4. Donna Freitas, The End of Sex (New York: Basic Books, 2013), 31, 177.</w:t>
      </w:r>
    </w:p>
    <w:p w14:paraId="0343CC98"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 xml:space="preserve">5. Janet Reitman, "Sex and Scandal at Duke", Rolling Stone, 1 </w:t>
      </w:r>
      <w:proofErr w:type="spellStart"/>
      <w:r w:rsidRPr="00FC3101">
        <w:rPr>
          <w:rFonts w:ascii="Helvetica" w:hAnsi="Helvetica"/>
          <w:color w:val="000000"/>
          <w:sz w:val="20"/>
          <w:szCs w:val="20"/>
          <w:lang w:val="en-US"/>
        </w:rPr>
        <w:t>juni</w:t>
      </w:r>
      <w:proofErr w:type="spellEnd"/>
      <w:r w:rsidRPr="00FC3101">
        <w:rPr>
          <w:rFonts w:ascii="Helvetica" w:hAnsi="Helvetica"/>
          <w:color w:val="000000"/>
          <w:sz w:val="20"/>
          <w:szCs w:val="20"/>
          <w:lang w:val="en-US"/>
        </w:rPr>
        <w:t xml:space="preserve"> 2006.</w:t>
      </w:r>
    </w:p>
    <w:p w14:paraId="5B0C8B27"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 xml:space="preserve">6. </w:t>
      </w:r>
      <w:proofErr w:type="spellStart"/>
      <w:r w:rsidRPr="00FC3101">
        <w:rPr>
          <w:rFonts w:ascii="Helvetica" w:hAnsi="Helvetica"/>
          <w:color w:val="000000"/>
          <w:sz w:val="20"/>
          <w:szCs w:val="20"/>
          <w:lang w:val="en-US"/>
        </w:rPr>
        <w:t>Aangehaald</w:t>
      </w:r>
      <w:proofErr w:type="spellEnd"/>
      <w:r w:rsidRPr="00FC3101">
        <w:rPr>
          <w:rFonts w:ascii="Helvetica" w:hAnsi="Helvetica"/>
          <w:color w:val="000000"/>
          <w:sz w:val="20"/>
          <w:szCs w:val="20"/>
          <w:lang w:val="en-US"/>
        </w:rPr>
        <w:t xml:space="preserve"> in Laura Sessions Stepp, Unhooked (New York: Penguin, 2007), 243; en Nancy Jo Sales, "Tinder and the Dawn of </w:t>
      </w:r>
      <w:proofErr w:type="gramStart"/>
      <w:r w:rsidRPr="00FC3101">
        <w:rPr>
          <w:rFonts w:ascii="Helvetica" w:hAnsi="Helvetica"/>
          <w:color w:val="000000"/>
          <w:sz w:val="20"/>
          <w:szCs w:val="20"/>
          <w:lang w:val="en-US"/>
        </w:rPr>
        <w:t>the‘ Dating</w:t>
      </w:r>
      <w:proofErr w:type="gramEnd"/>
      <w:r w:rsidRPr="00FC3101">
        <w:rPr>
          <w:rFonts w:ascii="Helvetica" w:hAnsi="Helvetica"/>
          <w:color w:val="000000"/>
          <w:sz w:val="20"/>
          <w:szCs w:val="20"/>
          <w:lang w:val="en-US"/>
        </w:rPr>
        <w:t xml:space="preserve"> Apocalypse", Vanity Fair, </w:t>
      </w:r>
      <w:proofErr w:type="spellStart"/>
      <w:r w:rsidRPr="00FC3101">
        <w:rPr>
          <w:rFonts w:ascii="Helvetica" w:hAnsi="Helvetica"/>
          <w:color w:val="000000"/>
          <w:sz w:val="20"/>
          <w:szCs w:val="20"/>
          <w:lang w:val="en-US"/>
        </w:rPr>
        <w:t>september</w:t>
      </w:r>
      <w:proofErr w:type="spellEnd"/>
      <w:r w:rsidRPr="00FC3101">
        <w:rPr>
          <w:rFonts w:ascii="Helvetica" w:hAnsi="Helvetica"/>
          <w:color w:val="000000"/>
          <w:sz w:val="20"/>
          <w:szCs w:val="20"/>
          <w:lang w:val="en-US"/>
        </w:rPr>
        <w:t xml:space="preserve"> 2015.</w:t>
      </w:r>
    </w:p>
    <w:p w14:paraId="0B435042"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7. Kate Taylor, 'Seks op de campus: ze kan dat spel ook spelen', New York Times, 12 juli 2013.</w:t>
      </w:r>
    </w:p>
    <w:p w14:paraId="306AAC79"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 xml:space="preserve">8. Benoit </w:t>
      </w:r>
      <w:proofErr w:type="spellStart"/>
      <w:r w:rsidRPr="00FC3101">
        <w:rPr>
          <w:rFonts w:ascii="Helvetica" w:hAnsi="Helvetica"/>
          <w:color w:val="000000"/>
          <w:sz w:val="20"/>
          <w:szCs w:val="20"/>
          <w:lang w:val="en-US"/>
        </w:rPr>
        <w:t>Denizet</w:t>
      </w:r>
      <w:proofErr w:type="spellEnd"/>
      <w:r w:rsidRPr="00FC3101">
        <w:rPr>
          <w:rFonts w:ascii="Helvetica" w:hAnsi="Helvetica"/>
          <w:color w:val="000000"/>
          <w:sz w:val="20"/>
          <w:szCs w:val="20"/>
          <w:lang w:val="en-US"/>
        </w:rPr>
        <w:t xml:space="preserve">-Lewis, "Friends, Friends with Benefits, and the Benefits of the Local Mall", New York Times, 30 </w:t>
      </w:r>
      <w:proofErr w:type="spellStart"/>
      <w:r w:rsidRPr="00FC3101">
        <w:rPr>
          <w:rFonts w:ascii="Helvetica" w:hAnsi="Helvetica"/>
          <w:color w:val="000000"/>
          <w:sz w:val="20"/>
          <w:szCs w:val="20"/>
          <w:lang w:val="en-US"/>
        </w:rPr>
        <w:t>mei</w:t>
      </w:r>
      <w:proofErr w:type="spellEnd"/>
      <w:r w:rsidRPr="00FC3101">
        <w:rPr>
          <w:rFonts w:ascii="Helvetica" w:hAnsi="Helvetica"/>
          <w:color w:val="000000"/>
          <w:sz w:val="20"/>
          <w:szCs w:val="20"/>
          <w:lang w:val="en-US"/>
        </w:rPr>
        <w:t xml:space="preserve"> 2004.</w:t>
      </w:r>
    </w:p>
    <w:p w14:paraId="07677627"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9. Alice Owens, "Mijn verkrachting heeft me ervan overtuigd dat de </w:t>
      </w:r>
      <w:proofErr w:type="spellStart"/>
      <w:r>
        <w:rPr>
          <w:rFonts w:ascii="Helvetica" w:hAnsi="Helvetica"/>
          <w:color w:val="000000"/>
          <w:sz w:val="20"/>
          <w:szCs w:val="20"/>
        </w:rPr>
        <w:t>hookup</w:t>
      </w:r>
      <w:proofErr w:type="spellEnd"/>
      <w:r>
        <w:rPr>
          <w:rFonts w:ascii="Helvetica" w:hAnsi="Helvetica"/>
          <w:color w:val="000000"/>
          <w:sz w:val="20"/>
          <w:szCs w:val="20"/>
        </w:rPr>
        <w:t xml:space="preserve"> cultuur echt in de war is", </w:t>
      </w:r>
      <w:proofErr w:type="spellStart"/>
      <w:r>
        <w:rPr>
          <w:rFonts w:ascii="Helvetica" w:hAnsi="Helvetica"/>
          <w:color w:val="000000"/>
          <w:sz w:val="20"/>
          <w:szCs w:val="20"/>
        </w:rPr>
        <w:t>Verily</w:t>
      </w:r>
      <w:proofErr w:type="spellEnd"/>
      <w:r>
        <w:rPr>
          <w:rFonts w:ascii="Helvetica" w:hAnsi="Helvetica"/>
          <w:color w:val="000000"/>
          <w:sz w:val="20"/>
          <w:szCs w:val="20"/>
        </w:rPr>
        <w:t>, 6 juli 2015.</w:t>
      </w:r>
    </w:p>
    <w:p w14:paraId="272C61A1"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10. Wendy Shalit, Girls Gone Mild (New York: Rand Sunday Visitor, 2009), 85.</w:t>
      </w:r>
    </w:p>
    <w:p w14:paraId="6CAA1E73"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 xml:space="preserve">15. Gilbert </w:t>
      </w:r>
      <w:proofErr w:type="spellStart"/>
      <w:r w:rsidRPr="00FC3101">
        <w:rPr>
          <w:rFonts w:ascii="Helvetica" w:hAnsi="Helvetica"/>
          <w:color w:val="000000"/>
          <w:sz w:val="20"/>
          <w:szCs w:val="20"/>
          <w:lang w:val="en-US"/>
        </w:rPr>
        <w:t>Meilander</w:t>
      </w:r>
      <w:proofErr w:type="spellEnd"/>
      <w:r w:rsidRPr="00FC3101">
        <w:rPr>
          <w:rFonts w:ascii="Helvetica" w:hAnsi="Helvetica"/>
          <w:color w:val="000000"/>
          <w:sz w:val="20"/>
          <w:szCs w:val="20"/>
          <w:lang w:val="en-US"/>
        </w:rPr>
        <w:t>, Bioethics: A Primer for Christians, 3e ed. (Grand Rapids: Eerdmans.2013), 20.</w:t>
      </w:r>
    </w:p>
    <w:p w14:paraId="555F0E1F"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 xml:space="preserve">16. Theresa Crenshaw, The Alchemy of Love and Lust, </w:t>
      </w:r>
      <w:proofErr w:type="spellStart"/>
      <w:r w:rsidRPr="00FC3101">
        <w:rPr>
          <w:rFonts w:ascii="Helvetica" w:hAnsi="Helvetica"/>
          <w:color w:val="000000"/>
          <w:sz w:val="20"/>
          <w:szCs w:val="20"/>
          <w:lang w:val="en-US"/>
        </w:rPr>
        <w:t>geciteerd</w:t>
      </w:r>
      <w:proofErr w:type="spellEnd"/>
      <w:r w:rsidRPr="00FC3101">
        <w:rPr>
          <w:rFonts w:ascii="Helvetica" w:hAnsi="Helvetica"/>
          <w:color w:val="000000"/>
          <w:sz w:val="20"/>
          <w:szCs w:val="20"/>
          <w:lang w:val="en-US"/>
        </w:rPr>
        <w:t xml:space="preserve"> in Emily Morse, Sexual Revolution and Its Victims (San Marcos, CA: Ruth Institute Books, 2015), 150.</w:t>
      </w:r>
    </w:p>
    <w:p w14:paraId="3AADAE21"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17. Emily Morse, "</w:t>
      </w:r>
      <w:proofErr w:type="spellStart"/>
      <w:r>
        <w:rPr>
          <w:rFonts w:ascii="Helvetica" w:hAnsi="Helvetica"/>
          <w:color w:val="000000"/>
          <w:sz w:val="20"/>
          <w:szCs w:val="20"/>
        </w:rPr>
        <w:t>Sunday</w:t>
      </w:r>
      <w:proofErr w:type="spellEnd"/>
      <w:r>
        <w:rPr>
          <w:rFonts w:ascii="Helvetica" w:hAnsi="Helvetica"/>
          <w:color w:val="000000"/>
          <w:sz w:val="20"/>
          <w:szCs w:val="20"/>
        </w:rPr>
        <w:t xml:space="preserve"> </w:t>
      </w:r>
      <w:proofErr w:type="spellStart"/>
      <w:r>
        <w:rPr>
          <w:rFonts w:ascii="Helvetica" w:hAnsi="Helvetica"/>
          <w:color w:val="000000"/>
          <w:sz w:val="20"/>
          <w:szCs w:val="20"/>
        </w:rPr>
        <w:t>Sex</w:t>
      </w:r>
      <w:proofErr w:type="spellEnd"/>
      <w:r>
        <w:rPr>
          <w:rFonts w:ascii="Helvetica" w:hAnsi="Helvetica"/>
          <w:color w:val="000000"/>
          <w:sz w:val="20"/>
          <w:szCs w:val="20"/>
        </w:rPr>
        <w:t xml:space="preserve"> Tip: hoe je het casual kunt houden zonder eraan gehecht te raken", Glamour, 27 juli 2014.</w:t>
      </w:r>
    </w:p>
    <w:p w14:paraId="33FDECEC"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18. Miriam Grossman, Unprotected (New York: Penguin, 2007), p.8.</w:t>
      </w:r>
    </w:p>
    <w:p w14:paraId="2F76F7C5"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19. Lauren F. Winnaar, echte seks (Grand Rapids: </w:t>
      </w:r>
      <w:proofErr w:type="spellStart"/>
      <w:r>
        <w:rPr>
          <w:rFonts w:ascii="Helvetica" w:hAnsi="Helvetica"/>
          <w:color w:val="000000"/>
          <w:sz w:val="20"/>
          <w:szCs w:val="20"/>
        </w:rPr>
        <w:t>Brazos</w:t>
      </w:r>
      <w:proofErr w:type="spellEnd"/>
      <w:r>
        <w:rPr>
          <w:rFonts w:ascii="Helvetica" w:hAnsi="Helvetica"/>
          <w:color w:val="000000"/>
          <w:sz w:val="20"/>
          <w:szCs w:val="20"/>
        </w:rPr>
        <w:t xml:space="preserve"> Press, 2006), p.88.</w:t>
      </w:r>
    </w:p>
    <w:p w14:paraId="020C18D6"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t xml:space="preserve">20. Peter Moore, "Jonge Amerikanen zijn minder getrouwd met monogamie dan hun ouderlingen", </w:t>
      </w:r>
      <w:proofErr w:type="spellStart"/>
      <w:r>
        <w:rPr>
          <w:rFonts w:ascii="Helvetica" w:hAnsi="Helvetica"/>
          <w:color w:val="000000"/>
          <w:sz w:val="20"/>
          <w:szCs w:val="20"/>
        </w:rPr>
        <w:t>YouGov</w:t>
      </w:r>
      <w:proofErr w:type="spellEnd"/>
      <w:r>
        <w:rPr>
          <w:rFonts w:ascii="Helvetica" w:hAnsi="Helvetica"/>
          <w:color w:val="000000"/>
          <w:sz w:val="20"/>
          <w:szCs w:val="20"/>
        </w:rPr>
        <w:t>, 3 oktober 2016.</w:t>
      </w:r>
    </w:p>
    <w:p w14:paraId="25217C2C" w14:textId="77777777" w:rsidR="00FC3101" w:rsidRPr="00FC3101" w:rsidRDefault="00FC3101" w:rsidP="00FC3101">
      <w:pPr>
        <w:pStyle w:val="Normaalweb"/>
        <w:rPr>
          <w:rFonts w:ascii="Helvetica" w:hAnsi="Helvetica"/>
          <w:color w:val="000000"/>
          <w:sz w:val="20"/>
          <w:szCs w:val="20"/>
          <w:lang w:val="en-US"/>
        </w:rPr>
      </w:pPr>
      <w:r>
        <w:rPr>
          <w:rFonts w:ascii="Helvetica" w:hAnsi="Helvetica"/>
          <w:color w:val="000000"/>
          <w:sz w:val="20"/>
          <w:szCs w:val="20"/>
        </w:rPr>
        <w:t xml:space="preserve">21. Amanda </w:t>
      </w:r>
      <w:proofErr w:type="spellStart"/>
      <w:r>
        <w:rPr>
          <w:rFonts w:ascii="Helvetica" w:hAnsi="Helvetica"/>
          <w:color w:val="000000"/>
          <w:sz w:val="20"/>
          <w:szCs w:val="20"/>
        </w:rPr>
        <w:t>Marcotte</w:t>
      </w:r>
      <w:proofErr w:type="spellEnd"/>
      <w:r>
        <w:rPr>
          <w:rFonts w:ascii="Helvetica" w:hAnsi="Helvetica"/>
          <w:color w:val="000000"/>
          <w:sz w:val="20"/>
          <w:szCs w:val="20"/>
        </w:rPr>
        <w:t xml:space="preserve">, "Conservatieve familieleden kunnen het geplande </w:t>
      </w:r>
      <w:proofErr w:type="gramStart"/>
      <w:r>
        <w:rPr>
          <w:rFonts w:ascii="Helvetica" w:hAnsi="Helvetica"/>
          <w:color w:val="000000"/>
          <w:sz w:val="20"/>
          <w:szCs w:val="20"/>
        </w:rPr>
        <w:t>ouderschap‘ schandaal</w:t>
      </w:r>
      <w:proofErr w:type="gramEnd"/>
      <w:r>
        <w:rPr>
          <w:rFonts w:ascii="Helvetica" w:hAnsi="Helvetica"/>
          <w:color w:val="000000"/>
          <w:sz w:val="20"/>
          <w:szCs w:val="20"/>
        </w:rPr>
        <w:t xml:space="preserve"> ’niet loslaten?” </w:t>
      </w:r>
      <w:r w:rsidRPr="00FC3101">
        <w:rPr>
          <w:rFonts w:ascii="Helvetica" w:hAnsi="Helvetica"/>
          <w:color w:val="000000"/>
          <w:sz w:val="20"/>
          <w:szCs w:val="20"/>
          <w:lang w:val="en-US"/>
        </w:rPr>
        <w:t xml:space="preserve">Salon, 5 </w:t>
      </w:r>
      <w:proofErr w:type="spellStart"/>
      <w:r w:rsidRPr="00FC3101">
        <w:rPr>
          <w:rFonts w:ascii="Helvetica" w:hAnsi="Helvetica"/>
          <w:color w:val="000000"/>
          <w:sz w:val="20"/>
          <w:szCs w:val="20"/>
          <w:lang w:val="en-US"/>
        </w:rPr>
        <w:t>augustus</w:t>
      </w:r>
      <w:proofErr w:type="spellEnd"/>
      <w:r w:rsidRPr="00FC3101">
        <w:rPr>
          <w:rFonts w:ascii="Helvetica" w:hAnsi="Helvetica"/>
          <w:color w:val="000000"/>
          <w:sz w:val="20"/>
          <w:szCs w:val="20"/>
          <w:lang w:val="en-US"/>
        </w:rPr>
        <w:t xml:space="preserve"> 2015.</w:t>
      </w:r>
    </w:p>
    <w:p w14:paraId="10A560D5" w14:textId="77777777" w:rsidR="00FC3101" w:rsidRPr="00FC3101" w:rsidRDefault="00FC3101" w:rsidP="00FC3101">
      <w:pPr>
        <w:pStyle w:val="Normaalweb"/>
        <w:rPr>
          <w:rFonts w:ascii="Helvetica" w:hAnsi="Helvetica"/>
          <w:color w:val="000000"/>
          <w:sz w:val="20"/>
          <w:szCs w:val="20"/>
          <w:lang w:val="en-US"/>
        </w:rPr>
      </w:pPr>
      <w:r w:rsidRPr="00FC3101">
        <w:rPr>
          <w:rFonts w:ascii="Helvetica" w:hAnsi="Helvetica"/>
          <w:color w:val="000000"/>
          <w:sz w:val="20"/>
          <w:szCs w:val="20"/>
          <w:lang w:val="en-US"/>
        </w:rPr>
        <w:t xml:space="preserve">22. Sarah Ruden, Paul </w:t>
      </w:r>
      <w:proofErr w:type="spellStart"/>
      <w:r w:rsidRPr="00FC3101">
        <w:rPr>
          <w:rFonts w:ascii="Helvetica" w:hAnsi="Helvetica"/>
          <w:color w:val="000000"/>
          <w:sz w:val="20"/>
          <w:szCs w:val="20"/>
          <w:lang w:val="en-US"/>
        </w:rPr>
        <w:t>onder</w:t>
      </w:r>
      <w:proofErr w:type="spellEnd"/>
      <w:r w:rsidRPr="00FC3101">
        <w:rPr>
          <w:rFonts w:ascii="Helvetica" w:hAnsi="Helvetica"/>
          <w:color w:val="000000"/>
          <w:sz w:val="20"/>
          <w:szCs w:val="20"/>
          <w:lang w:val="en-US"/>
        </w:rPr>
        <w:t xml:space="preserve"> de </w:t>
      </w:r>
      <w:proofErr w:type="spellStart"/>
      <w:r w:rsidRPr="00FC3101">
        <w:rPr>
          <w:rFonts w:ascii="Helvetica" w:hAnsi="Helvetica"/>
          <w:color w:val="000000"/>
          <w:sz w:val="20"/>
          <w:szCs w:val="20"/>
          <w:lang w:val="en-US"/>
        </w:rPr>
        <w:t>mensen</w:t>
      </w:r>
      <w:proofErr w:type="spellEnd"/>
      <w:r w:rsidRPr="00FC3101">
        <w:rPr>
          <w:rFonts w:ascii="Helvetica" w:hAnsi="Helvetica"/>
          <w:color w:val="000000"/>
          <w:sz w:val="20"/>
          <w:szCs w:val="20"/>
          <w:lang w:val="en-US"/>
        </w:rPr>
        <w:t xml:space="preserve"> (New York: Image Books, 2010), p.15.</w:t>
      </w:r>
    </w:p>
    <w:p w14:paraId="33808261" w14:textId="77777777" w:rsidR="00FC3101" w:rsidRDefault="00FC3101" w:rsidP="00FC3101">
      <w:pPr>
        <w:pStyle w:val="Normaalweb"/>
        <w:rPr>
          <w:rFonts w:ascii="Helvetica" w:hAnsi="Helvetica"/>
          <w:color w:val="000000"/>
          <w:sz w:val="20"/>
          <w:szCs w:val="20"/>
        </w:rPr>
      </w:pPr>
      <w:r>
        <w:rPr>
          <w:rFonts w:ascii="Helvetica" w:hAnsi="Helvetica"/>
          <w:color w:val="000000"/>
          <w:sz w:val="20"/>
          <w:szCs w:val="20"/>
        </w:rPr>
        <w:lastRenderedPageBreak/>
        <w:t xml:space="preserve">23. </w:t>
      </w:r>
      <w:proofErr w:type="spellStart"/>
      <w:r>
        <w:rPr>
          <w:rFonts w:ascii="Helvetica" w:hAnsi="Helvetica"/>
          <w:color w:val="000000"/>
          <w:sz w:val="20"/>
          <w:szCs w:val="20"/>
        </w:rPr>
        <w:t>Ruden</w:t>
      </w:r>
      <w:proofErr w:type="spellEnd"/>
      <w:r>
        <w:rPr>
          <w:rFonts w:ascii="Helvetica" w:hAnsi="Helvetica"/>
          <w:color w:val="000000"/>
          <w:sz w:val="20"/>
          <w:szCs w:val="20"/>
        </w:rPr>
        <w:t>, Paul, 16–18</w:t>
      </w:r>
    </w:p>
    <w:p w14:paraId="26A44112"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01"/>
    <w:rsid w:val="000B3327"/>
    <w:rsid w:val="001B7C21"/>
    <w:rsid w:val="009B7206"/>
    <w:rsid w:val="00BE2344"/>
    <w:rsid w:val="00FC3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1561360"/>
  <w15:chartTrackingRefBased/>
  <w15:docId w15:val="{5B1876FC-EED3-0446-AB54-5C80822C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C31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C3101"/>
  </w:style>
  <w:style w:type="character" w:styleId="Hyperlink">
    <w:name w:val="Hyperlink"/>
    <w:basedOn w:val="Standaardalinea-lettertype"/>
    <w:uiPriority w:val="99"/>
    <w:semiHidden/>
    <w:unhideWhenUsed/>
    <w:rsid w:val="00FC3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2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sie.eo.nl/artikel/2013/03/40-christelijke-studenten-heeft-seks-voor-huwelijk" TargetMode="External"/><Relationship Id="rId4" Type="http://schemas.openxmlformats.org/officeDocument/2006/relationships/hyperlink" Target="https://www.rutgers.nl/sites/rutgersnl/files/Seks%20ligt%20veel%20meer%20voor%20het%20oprapen.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4061</Words>
  <Characters>22341</Characters>
  <Application>Microsoft Office Word</Application>
  <DocSecurity>0</DocSecurity>
  <Lines>186</Lines>
  <Paragraphs>52</Paragraphs>
  <ScaleCrop>false</ScaleCrop>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2025-02-04T12:53:00Z</dcterms:created>
  <dcterms:modified xsi:type="dcterms:W3CDTF">2025-02-04T12:55:00Z</dcterms:modified>
</cp:coreProperties>
</file>